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3E" w:rsidRDefault="002E7A76" w:rsidP="002E7A76">
      <w:pPr>
        <w:pStyle w:val="NoSpacing"/>
        <w:jc w:val="center"/>
        <w:rPr>
          <w:b/>
        </w:rPr>
      </w:pPr>
      <w:r>
        <w:rPr>
          <w:b/>
        </w:rPr>
        <w:t>TOWN OF NEWMARKET, NEW HAMPSHIRE</w:t>
      </w:r>
    </w:p>
    <w:p w:rsidR="002E7A76" w:rsidRDefault="002E7A76" w:rsidP="002E7A76">
      <w:pPr>
        <w:pStyle w:val="NoSpacing"/>
        <w:jc w:val="center"/>
        <w:rPr>
          <w:b/>
        </w:rPr>
      </w:pPr>
      <w:r>
        <w:rPr>
          <w:b/>
        </w:rPr>
        <w:t>ECONOMIC DEVELOPMENT COMMITTEE</w:t>
      </w:r>
    </w:p>
    <w:p w:rsidR="002E7A76" w:rsidRDefault="002E7A76" w:rsidP="002E7A76">
      <w:pPr>
        <w:pStyle w:val="NoSpacing"/>
        <w:jc w:val="center"/>
        <w:rPr>
          <w:b/>
        </w:rPr>
      </w:pPr>
      <w:r>
        <w:rPr>
          <w:b/>
        </w:rPr>
        <w:t>MAY 22, 2014</w:t>
      </w:r>
      <w:r>
        <w:rPr>
          <w:b/>
        </w:rPr>
        <w:tab/>
        <w:t>5:30 P.M.</w:t>
      </w:r>
    </w:p>
    <w:p w:rsidR="002E7A76" w:rsidRDefault="002E7A76" w:rsidP="002E7A76">
      <w:pPr>
        <w:pStyle w:val="NoSpacing"/>
        <w:jc w:val="center"/>
        <w:rPr>
          <w:b/>
        </w:rPr>
      </w:pPr>
      <w:r>
        <w:rPr>
          <w:b/>
        </w:rPr>
        <w:t>TOWN COUNCIL CHAMBERS</w:t>
      </w:r>
    </w:p>
    <w:p w:rsidR="002E7A76" w:rsidRDefault="002E7A76" w:rsidP="002E7A76">
      <w:pPr>
        <w:pStyle w:val="NoSpacing"/>
        <w:jc w:val="center"/>
        <w:rPr>
          <w:b/>
        </w:rPr>
      </w:pPr>
    </w:p>
    <w:p w:rsidR="002E7A76" w:rsidRDefault="002E7A76" w:rsidP="002E7A76">
      <w:pPr>
        <w:pStyle w:val="NoSpacing"/>
      </w:pPr>
      <w:r>
        <w:t>PRESENT:  Chair Gary Levy, Phil Nazzaro, Valerie Shelton, Amy Thompson, Bill Arciere, Jay Dugal</w:t>
      </w:r>
      <w:r w:rsidR="00A67211">
        <w:t>, Town Administrator Steve Fournier</w:t>
      </w:r>
    </w:p>
    <w:p w:rsidR="002E7A76" w:rsidRDefault="002E7A76" w:rsidP="002E7A76">
      <w:pPr>
        <w:pStyle w:val="NoSpacing"/>
      </w:pPr>
    </w:p>
    <w:p w:rsidR="002E7A76" w:rsidRDefault="002E7A76" w:rsidP="002E7A76">
      <w:pPr>
        <w:pStyle w:val="NoSpacing"/>
      </w:pPr>
      <w:r>
        <w:t>NON-PRESENT:  Leo Filion, Mike Provost, Rod Bowles, Gerry O’Connell</w:t>
      </w:r>
    </w:p>
    <w:p w:rsidR="002E7A76" w:rsidRDefault="002E7A76" w:rsidP="002E7A76">
      <w:pPr>
        <w:pStyle w:val="NoSpacing"/>
      </w:pPr>
    </w:p>
    <w:p w:rsidR="00F01C51" w:rsidRDefault="002E7A76" w:rsidP="002E7A76">
      <w:pPr>
        <w:pStyle w:val="NoSpacing"/>
      </w:pPr>
      <w:r>
        <w:t xml:space="preserve">Chair Levy called the meeting to order at </w:t>
      </w:r>
      <w:r w:rsidR="00F01C51">
        <w:t xml:space="preserve">5: 35 p.m. </w:t>
      </w:r>
    </w:p>
    <w:p w:rsidR="00F01C51" w:rsidRDefault="00F01C51" w:rsidP="002E7A76">
      <w:pPr>
        <w:pStyle w:val="NoSpacing"/>
      </w:pPr>
    </w:p>
    <w:p w:rsidR="00F01C51" w:rsidRDefault="00F01C51" w:rsidP="002E7A76">
      <w:pPr>
        <w:pStyle w:val="NoSpacing"/>
      </w:pPr>
      <w:r>
        <w:t xml:space="preserve">SYNOPSIS OF RECOMMENDATIONS </w:t>
      </w:r>
    </w:p>
    <w:p w:rsidR="001C2246" w:rsidRDefault="001C2246" w:rsidP="002E7A76">
      <w:pPr>
        <w:pStyle w:val="NoSpacing"/>
      </w:pPr>
      <w:r>
        <w:tab/>
      </w:r>
    </w:p>
    <w:p w:rsidR="001C2246" w:rsidRDefault="001C2246" w:rsidP="002E7A76">
      <w:pPr>
        <w:pStyle w:val="NoSpacing"/>
      </w:pPr>
      <w:r>
        <w:tab/>
        <w:t>Consider appropriate economic development for Newmarket and input from community</w:t>
      </w:r>
    </w:p>
    <w:p w:rsidR="001C2246" w:rsidRDefault="001C2246" w:rsidP="002E7A76">
      <w:pPr>
        <w:pStyle w:val="NoSpacing"/>
      </w:pPr>
      <w:r>
        <w:tab/>
        <w:t>Retain character of Newmarket</w:t>
      </w:r>
    </w:p>
    <w:p w:rsidR="00F01C51" w:rsidRDefault="001C2246" w:rsidP="002E7A76">
      <w:pPr>
        <w:pStyle w:val="NoSpacing"/>
      </w:pPr>
      <w:r>
        <w:tab/>
        <w:t>Consider Newmarket’s place within the area</w:t>
      </w:r>
    </w:p>
    <w:p w:rsidR="002E7A76" w:rsidRDefault="00F01C51" w:rsidP="00F01C51">
      <w:pPr>
        <w:pStyle w:val="ListParagraph"/>
      </w:pPr>
      <w:r>
        <w:t>Large industry would not be viable for Newmarket: infrastructure investment, competition with are</w:t>
      </w:r>
      <w:r w:rsidR="00E933C5">
        <w:t>a</w:t>
      </w:r>
      <w:r>
        <w:t xml:space="preserve"> towns, </w:t>
      </w:r>
      <w:r w:rsidR="002E7A76">
        <w:t xml:space="preserve">  </w:t>
      </w:r>
      <w:r>
        <w:t>not desirable for community</w:t>
      </w:r>
    </w:p>
    <w:p w:rsidR="00E933C5" w:rsidRDefault="00E933C5" w:rsidP="00F01C51">
      <w:pPr>
        <w:pStyle w:val="ListParagraph"/>
      </w:pPr>
      <w:r>
        <w:t xml:space="preserve">Consider zoning changes </w:t>
      </w:r>
      <w:r w:rsidR="00C60273">
        <w:t>that would tie in to work on future land use for Master Plan</w:t>
      </w:r>
      <w:r w:rsidR="00DE4F60">
        <w:t>, transitional zoning, review permitted uses, definitions and overlaps between zoning types</w:t>
      </w:r>
    </w:p>
    <w:p w:rsidR="001C2246" w:rsidRDefault="00E96E09" w:rsidP="00F01C51">
      <w:pPr>
        <w:pStyle w:val="ListParagraph"/>
      </w:pPr>
      <w:r>
        <w:t>Consider low impact development with relatively high tax revenue, such as elderly housing</w:t>
      </w:r>
      <w:r w:rsidR="00F44F6C">
        <w:t xml:space="preserve"> and start-up/entrepreneurial businesses that could be generated through UNH initiatives</w:t>
      </w:r>
    </w:p>
    <w:p w:rsidR="00E96E09" w:rsidRDefault="00E96E09" w:rsidP="00F01C51">
      <w:pPr>
        <w:pStyle w:val="ListParagraph"/>
      </w:pPr>
    </w:p>
    <w:p w:rsidR="00E96E09" w:rsidRDefault="00E96E09" w:rsidP="00E96E09">
      <w:pPr>
        <w:pStyle w:val="NoSpacing"/>
      </w:pPr>
      <w:r>
        <w:t xml:space="preserve">The Committee discussed elderly housing and decided it needed more information about various types, possible locations and </w:t>
      </w:r>
      <w:r w:rsidR="00F44F6C">
        <w:t>the pros and cons of impact on area communities with this type of development.  Town Administrator Fournier had information from Exeter on the River Woods development.</w:t>
      </w:r>
    </w:p>
    <w:p w:rsidR="00F44F6C" w:rsidRDefault="00F44F6C" w:rsidP="00E96E09">
      <w:pPr>
        <w:pStyle w:val="NoSpacing"/>
      </w:pPr>
    </w:p>
    <w:p w:rsidR="00E9043E" w:rsidRDefault="00F44F6C" w:rsidP="00F44F6C">
      <w:pPr>
        <w:pStyle w:val="NoSpacing"/>
      </w:pPr>
      <w:r>
        <w:t>The Committee discussed existing zoning in Newmarket, and whether the heavy industrial zone</w:t>
      </w:r>
      <w:r w:rsidR="00B04BC7">
        <w:t>, B3,</w:t>
      </w:r>
      <w:r>
        <w:t xml:space="preserve"> should be eliminated, as well as consolidating </w:t>
      </w:r>
      <w:r w:rsidR="00B04BC7">
        <w:t xml:space="preserve">the B1 and B2 </w:t>
      </w:r>
      <w:r w:rsidR="00827C1A">
        <w:t>business zones for</w:t>
      </w:r>
      <w:r>
        <w:t xml:space="preserve"> more clarity.  The Committee was asked to review the permitted uses and definitions of terms in the existing zoning.</w:t>
      </w:r>
      <w:r w:rsidR="00A67211">
        <w:t xml:space="preserve"> </w:t>
      </w:r>
      <w:r w:rsidR="00E9043E">
        <w:t xml:space="preserve">The Committee considered developing tiered design standards which would aid in maintaining the character of Newmarket.  </w:t>
      </w:r>
      <w:r w:rsidR="00F6048C">
        <w:t>Density bonuses might be offered to developers who met or exceeded standards.  However, parking standards would not be waived, as adequate parking was an issue in the downtown.</w:t>
      </w:r>
    </w:p>
    <w:p w:rsidR="00F6048C" w:rsidRDefault="00F6048C" w:rsidP="00F44F6C">
      <w:pPr>
        <w:pStyle w:val="NoSpacing"/>
      </w:pPr>
    </w:p>
    <w:p w:rsidR="00B04BC7" w:rsidRDefault="00B04BC7" w:rsidP="00F44F6C">
      <w:pPr>
        <w:pStyle w:val="NoSpacing"/>
      </w:pPr>
      <w:r>
        <w:t xml:space="preserve">The Committee discussed recreational and campground permitted uses, and decided that communities that allowed such uses should be contacted, especially to determine </w:t>
      </w:r>
      <w:r w:rsidR="00595F71">
        <w:t xml:space="preserve">the scale of use and </w:t>
      </w:r>
      <w:r>
        <w:t>any unintended consequences.</w:t>
      </w:r>
    </w:p>
    <w:p w:rsidR="00A67211" w:rsidRDefault="00A67211" w:rsidP="00F44F6C">
      <w:pPr>
        <w:pStyle w:val="NoSpacing"/>
      </w:pPr>
    </w:p>
    <w:p w:rsidR="00A67211" w:rsidRDefault="00A67211" w:rsidP="00F44F6C">
      <w:pPr>
        <w:pStyle w:val="NoSpacing"/>
      </w:pPr>
      <w:r>
        <w:t>The Committee decided to prepare motions on recommendations for the next meeting.  The recommendations could be presented at a joint meeting with the Planning Board and Council.  The next meeting date was tentatively scheduled for June 16</w:t>
      </w:r>
      <w:r w:rsidRPr="00A67211">
        <w:rPr>
          <w:vertAlign w:val="superscript"/>
        </w:rPr>
        <w:t>th</w:t>
      </w:r>
      <w:r>
        <w:t xml:space="preserve"> or 17</w:t>
      </w:r>
      <w:r w:rsidRPr="00A67211">
        <w:rPr>
          <w:vertAlign w:val="superscript"/>
        </w:rPr>
        <w:t>th</w:t>
      </w:r>
      <w:r>
        <w:t xml:space="preserve">. </w:t>
      </w:r>
    </w:p>
    <w:p w:rsidR="00A67211" w:rsidRDefault="00A67211" w:rsidP="00F44F6C">
      <w:pPr>
        <w:pStyle w:val="NoSpacing"/>
      </w:pPr>
    </w:p>
    <w:p w:rsidR="00A67211" w:rsidRDefault="00A67211" w:rsidP="00F44F6C">
      <w:pPr>
        <w:pStyle w:val="NoSpacing"/>
      </w:pPr>
      <w:r>
        <w:t>Mr. Dugal moved to adjourn and Ms. Shelton seconded.  Motion passed unanimously and the meeting adjourned at 7:26 p.m.</w:t>
      </w:r>
    </w:p>
    <w:p w:rsidR="005641AA" w:rsidRDefault="005641AA" w:rsidP="00F44F6C">
      <w:pPr>
        <w:pStyle w:val="NoSpacing"/>
      </w:pPr>
    </w:p>
    <w:p w:rsidR="00F44F6C" w:rsidRPr="002E7A76" w:rsidRDefault="005641AA" w:rsidP="0088614D">
      <w:pPr>
        <w:rPr>
          <w:b/>
        </w:rPr>
      </w:pPr>
      <w:r>
        <w:t>Respectfully submitted, Ellen Adlington, Recording Secretary</w:t>
      </w:r>
      <w:r w:rsidR="0088614D">
        <w:t xml:space="preserve">   </w:t>
      </w:r>
    </w:p>
    <w:sectPr w:rsidR="00F44F6C" w:rsidRPr="002E7A76" w:rsidSect="002E7A76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F7D" w:rsidRDefault="00942F7D" w:rsidP="002E7A76">
      <w:pPr>
        <w:spacing w:after="0"/>
      </w:pPr>
      <w:r>
        <w:separator/>
      </w:r>
    </w:p>
  </w:endnote>
  <w:endnote w:type="continuationSeparator" w:id="0">
    <w:p w:rsidR="00942F7D" w:rsidRDefault="00942F7D" w:rsidP="002E7A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396"/>
      <w:docPartObj>
        <w:docPartGallery w:val="Page Numbers (Bottom of Page)"/>
        <w:docPartUnique/>
      </w:docPartObj>
    </w:sdtPr>
    <w:sdtContent>
      <w:p w:rsidR="00E9043E" w:rsidRDefault="00B9294E">
        <w:pPr>
          <w:pStyle w:val="Footer"/>
          <w:jc w:val="right"/>
        </w:pPr>
        <w:fldSimple w:instr=" PAGE   \* MERGEFORMAT ">
          <w:r w:rsidR="00DE3F52">
            <w:rPr>
              <w:noProof/>
            </w:rPr>
            <w:t>1</w:t>
          </w:r>
        </w:fldSimple>
      </w:p>
    </w:sdtContent>
  </w:sdt>
  <w:p w:rsidR="00E9043E" w:rsidRDefault="00E904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F7D" w:rsidRDefault="00942F7D" w:rsidP="002E7A76">
      <w:pPr>
        <w:spacing w:after="0"/>
      </w:pPr>
      <w:r>
        <w:separator/>
      </w:r>
    </w:p>
  </w:footnote>
  <w:footnote w:type="continuationSeparator" w:id="0">
    <w:p w:rsidR="00942F7D" w:rsidRDefault="00942F7D" w:rsidP="002E7A7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A76"/>
    <w:rsid w:val="001C2246"/>
    <w:rsid w:val="001E174B"/>
    <w:rsid w:val="002855C4"/>
    <w:rsid w:val="002E7A76"/>
    <w:rsid w:val="003A4083"/>
    <w:rsid w:val="0044637B"/>
    <w:rsid w:val="004D7526"/>
    <w:rsid w:val="005641AA"/>
    <w:rsid w:val="00595F71"/>
    <w:rsid w:val="00624385"/>
    <w:rsid w:val="00643F9D"/>
    <w:rsid w:val="00827C1A"/>
    <w:rsid w:val="0088614D"/>
    <w:rsid w:val="008E115E"/>
    <w:rsid w:val="00931C5E"/>
    <w:rsid w:val="00942F7D"/>
    <w:rsid w:val="00992578"/>
    <w:rsid w:val="009964A5"/>
    <w:rsid w:val="00A67211"/>
    <w:rsid w:val="00B04BC7"/>
    <w:rsid w:val="00B9294E"/>
    <w:rsid w:val="00C60273"/>
    <w:rsid w:val="00C92FD4"/>
    <w:rsid w:val="00DE3F52"/>
    <w:rsid w:val="00DE4F60"/>
    <w:rsid w:val="00E9043E"/>
    <w:rsid w:val="00E90B05"/>
    <w:rsid w:val="00E933C5"/>
    <w:rsid w:val="00E96E09"/>
    <w:rsid w:val="00F01C51"/>
    <w:rsid w:val="00F44F6C"/>
    <w:rsid w:val="00F6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A76"/>
    <w:pPr>
      <w:spacing w:after="0"/>
    </w:pPr>
  </w:style>
  <w:style w:type="paragraph" w:styleId="Header">
    <w:name w:val="header"/>
    <w:basedOn w:val="Normal"/>
    <w:link w:val="HeaderChar"/>
    <w:uiPriority w:val="99"/>
    <w:semiHidden/>
    <w:unhideWhenUsed/>
    <w:rsid w:val="002E7A7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A76"/>
  </w:style>
  <w:style w:type="paragraph" w:styleId="Footer">
    <w:name w:val="footer"/>
    <w:basedOn w:val="Normal"/>
    <w:link w:val="FooterChar"/>
    <w:uiPriority w:val="99"/>
    <w:unhideWhenUsed/>
    <w:rsid w:val="002E7A7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7A76"/>
  </w:style>
  <w:style w:type="paragraph" w:styleId="ListParagraph">
    <w:name w:val="List Paragraph"/>
    <w:basedOn w:val="Normal"/>
    <w:uiPriority w:val="34"/>
    <w:qFormat/>
    <w:rsid w:val="00F01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kathy</cp:lastModifiedBy>
  <cp:revision>2</cp:revision>
  <cp:lastPrinted>2014-06-12T14:22:00Z</cp:lastPrinted>
  <dcterms:created xsi:type="dcterms:W3CDTF">2014-06-12T14:23:00Z</dcterms:created>
  <dcterms:modified xsi:type="dcterms:W3CDTF">2014-06-12T14:23:00Z</dcterms:modified>
</cp:coreProperties>
</file>