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69" w:rsidRPr="00260F72" w:rsidRDefault="00FA5C69" w:rsidP="00461719">
      <w:pPr>
        <w:pBdr>
          <w:top w:val="single" w:sz="4" w:space="1" w:color="auto"/>
          <w:left w:val="single" w:sz="4" w:space="4" w:color="auto"/>
          <w:bottom w:val="single" w:sz="4" w:space="1" w:color="auto"/>
          <w:right w:val="single" w:sz="4" w:space="4" w:color="auto"/>
        </w:pBdr>
        <w:ind w:left="-450" w:right="-450"/>
        <w:rPr>
          <w:b/>
          <w:sz w:val="34"/>
          <w:szCs w:val="32"/>
        </w:rPr>
      </w:pPr>
      <w:bookmarkStart w:id="0" w:name="_GoBack"/>
      <w:bookmarkEnd w:id="0"/>
      <w:r w:rsidRPr="00260F72">
        <w:rPr>
          <w:sz w:val="34"/>
          <w:szCs w:val="32"/>
        </w:rPr>
        <w:t xml:space="preserve">  </w:t>
      </w:r>
      <w:r w:rsidRPr="00260F72">
        <w:rPr>
          <w:b/>
          <w:sz w:val="34"/>
          <w:szCs w:val="32"/>
        </w:rPr>
        <w:t xml:space="preserve">                                                                          </w:t>
      </w:r>
      <w:r w:rsidR="001827E6">
        <w:rPr>
          <w:b/>
          <w:sz w:val="34"/>
          <w:szCs w:val="32"/>
        </w:rPr>
        <w:t xml:space="preserve">                      Approved Minutes</w:t>
      </w:r>
    </w:p>
    <w:p w:rsidR="00FA5C69" w:rsidRPr="00260F72" w:rsidRDefault="00FA5C69" w:rsidP="00461719">
      <w:pPr>
        <w:ind w:left="-630" w:right="-450"/>
        <w:rPr>
          <w:szCs w:val="20"/>
        </w:rPr>
      </w:pPr>
      <w:r w:rsidRPr="00260F72">
        <w:rPr>
          <w:szCs w:val="20"/>
        </w:rPr>
        <w:t>TOWN OF NEWMARKET, NH</w:t>
      </w:r>
      <w:r w:rsidRPr="00260F72">
        <w:rPr>
          <w:szCs w:val="20"/>
        </w:rPr>
        <w:br/>
        <w:t>CONSERVATION COMMISSION</w:t>
      </w:r>
      <w:r w:rsidRPr="00260F72">
        <w:rPr>
          <w:szCs w:val="20"/>
        </w:rPr>
        <w:br/>
        <w:t>June 12, 2014</w:t>
      </w:r>
      <w:r w:rsidRPr="00260F72">
        <w:rPr>
          <w:szCs w:val="20"/>
        </w:rPr>
        <w:br/>
        <w:t>7:00</w:t>
      </w:r>
      <w:r w:rsidR="00410F56">
        <w:rPr>
          <w:szCs w:val="20"/>
        </w:rPr>
        <w:t xml:space="preserve"> </w:t>
      </w:r>
      <w:r w:rsidRPr="00260F72">
        <w:rPr>
          <w:szCs w:val="20"/>
        </w:rPr>
        <w:t>PM Council Chambers</w:t>
      </w:r>
    </w:p>
    <w:p w:rsidR="00FA5C69" w:rsidRPr="00260F72" w:rsidRDefault="00FA5C69" w:rsidP="00461719">
      <w:pPr>
        <w:ind w:left="-630" w:right="-450"/>
        <w:rPr>
          <w:szCs w:val="20"/>
        </w:rPr>
      </w:pPr>
      <w:r w:rsidRPr="00260F72">
        <w:rPr>
          <w:szCs w:val="20"/>
          <w:u w:val="single"/>
        </w:rPr>
        <w:t>Members Present</w:t>
      </w:r>
      <w:r w:rsidRPr="00260F72">
        <w:rPr>
          <w:szCs w:val="20"/>
        </w:rPr>
        <w:t>: Jeff Goldknopf (Vice Chair), Bruce Fecteau, Andrea Frey</w:t>
      </w:r>
      <w:r w:rsidRPr="00260F72">
        <w:rPr>
          <w:i/>
          <w:szCs w:val="20"/>
        </w:rPr>
        <w:t>,</w:t>
      </w:r>
      <w:r w:rsidRPr="00260F72">
        <w:rPr>
          <w:szCs w:val="20"/>
        </w:rPr>
        <w:t xml:space="preserve"> Eric Wigode (Treasurer), Bob Gazda (Alternate), John Brackett (Planning Board Rep), and Toni Weinstein (Town Council Rep)</w:t>
      </w:r>
    </w:p>
    <w:p w:rsidR="00FA5C69" w:rsidRPr="00260F72" w:rsidRDefault="00FA5C69" w:rsidP="00461719">
      <w:pPr>
        <w:ind w:left="-630" w:right="-450"/>
        <w:rPr>
          <w:szCs w:val="20"/>
        </w:rPr>
      </w:pPr>
      <w:r w:rsidRPr="00260F72">
        <w:rPr>
          <w:szCs w:val="20"/>
          <w:u w:val="single"/>
        </w:rPr>
        <w:t>Members Absent</w:t>
      </w:r>
      <w:r w:rsidRPr="00260F72">
        <w:rPr>
          <w:szCs w:val="20"/>
        </w:rPr>
        <w:t xml:space="preserve">: Drew Kiefaber (Chair) </w:t>
      </w:r>
      <w:r w:rsidRPr="00260F72">
        <w:rPr>
          <w:i/>
          <w:szCs w:val="20"/>
        </w:rPr>
        <w:t>excused</w:t>
      </w:r>
      <w:r w:rsidRPr="00260F72">
        <w:rPr>
          <w:szCs w:val="20"/>
        </w:rPr>
        <w:t xml:space="preserve">, Fred Pearson </w:t>
      </w:r>
      <w:r w:rsidRPr="00260F72">
        <w:rPr>
          <w:i/>
          <w:szCs w:val="20"/>
        </w:rPr>
        <w:t>excused</w:t>
      </w:r>
      <w:r w:rsidRPr="00260F72">
        <w:rPr>
          <w:szCs w:val="20"/>
        </w:rPr>
        <w:t>, Stephanie Coster (Alternate)</w:t>
      </w:r>
      <w:r w:rsidR="00536330">
        <w:rPr>
          <w:szCs w:val="20"/>
        </w:rPr>
        <w:t xml:space="preserve"> </w:t>
      </w:r>
      <w:r w:rsidR="00536330" w:rsidRPr="00260F72">
        <w:rPr>
          <w:i/>
          <w:szCs w:val="20"/>
        </w:rPr>
        <w:t>excused</w:t>
      </w:r>
      <w:r w:rsidRPr="00260F72">
        <w:rPr>
          <w:szCs w:val="20"/>
        </w:rPr>
        <w:t>, and Jessica V</w:t>
      </w:r>
      <w:r w:rsidR="00410F56">
        <w:rPr>
          <w:szCs w:val="20"/>
        </w:rPr>
        <w:t>eysey</w:t>
      </w:r>
      <w:r w:rsidR="00536330">
        <w:rPr>
          <w:szCs w:val="20"/>
        </w:rPr>
        <w:t>-Powell</w:t>
      </w:r>
      <w:r w:rsidRPr="00260F72">
        <w:rPr>
          <w:szCs w:val="20"/>
        </w:rPr>
        <w:t xml:space="preserve"> (Alternate)</w:t>
      </w:r>
      <w:r w:rsidR="00536330">
        <w:rPr>
          <w:szCs w:val="20"/>
        </w:rPr>
        <w:t xml:space="preserve"> </w:t>
      </w:r>
      <w:r w:rsidR="00536330" w:rsidRPr="00260F72">
        <w:rPr>
          <w:i/>
          <w:szCs w:val="20"/>
        </w:rPr>
        <w:t>excused</w:t>
      </w:r>
    </w:p>
    <w:p w:rsidR="00FA5C69" w:rsidRPr="00260F72" w:rsidRDefault="00FA5C69" w:rsidP="00461719">
      <w:pPr>
        <w:ind w:left="-630" w:right="-450"/>
        <w:rPr>
          <w:szCs w:val="20"/>
        </w:rPr>
      </w:pPr>
      <w:r w:rsidRPr="00260F72">
        <w:rPr>
          <w:szCs w:val="20"/>
          <w:u w:val="single"/>
        </w:rPr>
        <w:t>Called to Order</w:t>
      </w:r>
      <w:r w:rsidRPr="00260F72">
        <w:rPr>
          <w:szCs w:val="20"/>
        </w:rPr>
        <w:t>:  7:07</w:t>
      </w:r>
      <w:r w:rsidR="00410F56">
        <w:rPr>
          <w:szCs w:val="20"/>
        </w:rPr>
        <w:t xml:space="preserve"> </w:t>
      </w:r>
      <w:r w:rsidRPr="00260F72">
        <w:rPr>
          <w:szCs w:val="20"/>
        </w:rPr>
        <w:t>PM</w:t>
      </w:r>
    </w:p>
    <w:p w:rsidR="00FA5C69" w:rsidRPr="00260F72" w:rsidRDefault="00FA5C69" w:rsidP="00461719">
      <w:pPr>
        <w:ind w:left="-630" w:right="-450"/>
        <w:rPr>
          <w:i/>
          <w:color w:val="FF0000"/>
          <w:szCs w:val="20"/>
        </w:rPr>
      </w:pPr>
      <w:r w:rsidRPr="00260F72">
        <w:rPr>
          <w:szCs w:val="20"/>
          <w:u w:val="single"/>
        </w:rPr>
        <w:t>Agenda Items:</w:t>
      </w:r>
    </w:p>
    <w:p w:rsidR="00FA5C69" w:rsidRPr="00260F72" w:rsidRDefault="00FA5C69" w:rsidP="00461719">
      <w:pPr>
        <w:pStyle w:val="ListParagraph"/>
        <w:numPr>
          <w:ilvl w:val="0"/>
          <w:numId w:val="1"/>
        </w:numPr>
        <w:ind w:right="-450"/>
        <w:rPr>
          <w:szCs w:val="20"/>
        </w:rPr>
      </w:pPr>
      <w:r w:rsidRPr="00260F72">
        <w:rPr>
          <w:szCs w:val="20"/>
        </w:rPr>
        <w:t>Pledge of Allegiance</w:t>
      </w:r>
    </w:p>
    <w:p w:rsidR="00FA5C69" w:rsidRPr="00260F72" w:rsidRDefault="00FA5C69" w:rsidP="00461719">
      <w:pPr>
        <w:pStyle w:val="ListParagraph"/>
        <w:ind w:left="-270" w:right="-450"/>
        <w:rPr>
          <w:szCs w:val="20"/>
        </w:rPr>
      </w:pPr>
    </w:p>
    <w:p w:rsidR="00E65212" w:rsidRPr="00260F72" w:rsidRDefault="00FA5C69" w:rsidP="00461719">
      <w:pPr>
        <w:pStyle w:val="ListParagraph"/>
        <w:numPr>
          <w:ilvl w:val="0"/>
          <w:numId w:val="1"/>
        </w:numPr>
        <w:ind w:right="-450"/>
        <w:rPr>
          <w:b/>
          <w:szCs w:val="20"/>
        </w:rPr>
      </w:pPr>
      <w:r w:rsidRPr="00260F72">
        <w:rPr>
          <w:szCs w:val="20"/>
        </w:rPr>
        <w:t xml:space="preserve">Roll Call </w:t>
      </w:r>
    </w:p>
    <w:p w:rsidR="00FA5C69" w:rsidRPr="00260F72" w:rsidRDefault="00FA5C69" w:rsidP="00461719">
      <w:pPr>
        <w:ind w:right="-450"/>
        <w:rPr>
          <w:szCs w:val="20"/>
        </w:rPr>
      </w:pPr>
      <w:r w:rsidRPr="00260F72">
        <w:rPr>
          <w:b/>
          <w:szCs w:val="20"/>
        </w:rPr>
        <w:t>Jeff</w:t>
      </w:r>
      <w:r w:rsidRPr="00260F72">
        <w:rPr>
          <w:szCs w:val="20"/>
        </w:rPr>
        <w:t xml:space="preserve"> </w:t>
      </w:r>
      <w:r w:rsidR="00E65212" w:rsidRPr="00260F72">
        <w:rPr>
          <w:b/>
          <w:szCs w:val="20"/>
        </w:rPr>
        <w:t>Goldknopf</w:t>
      </w:r>
      <w:r w:rsidRPr="00260F72">
        <w:rPr>
          <w:szCs w:val="20"/>
        </w:rPr>
        <w:t xml:space="preserve"> appointed </w:t>
      </w:r>
      <w:r w:rsidRPr="00260F72">
        <w:rPr>
          <w:b/>
          <w:szCs w:val="20"/>
        </w:rPr>
        <w:t>Bob</w:t>
      </w:r>
      <w:r w:rsidRPr="00260F72">
        <w:rPr>
          <w:szCs w:val="20"/>
        </w:rPr>
        <w:t xml:space="preserve"> </w:t>
      </w:r>
      <w:r w:rsidRPr="00260F72">
        <w:rPr>
          <w:b/>
          <w:szCs w:val="20"/>
        </w:rPr>
        <w:t>Gazda</w:t>
      </w:r>
      <w:r w:rsidR="00E65212" w:rsidRPr="00260F72">
        <w:rPr>
          <w:szCs w:val="20"/>
        </w:rPr>
        <w:t xml:space="preserve"> as the voting member in place of </w:t>
      </w:r>
      <w:r w:rsidR="00E65212" w:rsidRPr="00B0638C">
        <w:rPr>
          <w:b/>
          <w:szCs w:val="20"/>
        </w:rPr>
        <w:t>Drew</w:t>
      </w:r>
      <w:r w:rsidR="00E65212" w:rsidRPr="00260F72">
        <w:rPr>
          <w:szCs w:val="20"/>
        </w:rPr>
        <w:t xml:space="preserve"> </w:t>
      </w:r>
      <w:r w:rsidR="00E65212" w:rsidRPr="00B0638C">
        <w:rPr>
          <w:b/>
          <w:szCs w:val="20"/>
        </w:rPr>
        <w:t>Kiefaber</w:t>
      </w:r>
      <w:r w:rsidR="00E65212" w:rsidRPr="00260F72">
        <w:rPr>
          <w:szCs w:val="20"/>
        </w:rPr>
        <w:t xml:space="preserve"> for this meeting.</w:t>
      </w:r>
    </w:p>
    <w:p w:rsidR="00FA5C69" w:rsidRPr="00260F72" w:rsidRDefault="00FA5C69" w:rsidP="00461719">
      <w:pPr>
        <w:pStyle w:val="ListParagraph"/>
        <w:ind w:right="-450"/>
        <w:rPr>
          <w:szCs w:val="20"/>
        </w:rPr>
      </w:pPr>
    </w:p>
    <w:p w:rsidR="00E65212" w:rsidRPr="00260F72" w:rsidRDefault="00FA5C69" w:rsidP="00461719">
      <w:pPr>
        <w:pStyle w:val="ListParagraph"/>
        <w:numPr>
          <w:ilvl w:val="0"/>
          <w:numId w:val="1"/>
        </w:numPr>
        <w:ind w:right="-450"/>
        <w:rPr>
          <w:szCs w:val="20"/>
        </w:rPr>
      </w:pPr>
      <w:r w:rsidRPr="00260F72">
        <w:rPr>
          <w:szCs w:val="20"/>
        </w:rPr>
        <w:t xml:space="preserve">Public Comment </w:t>
      </w:r>
    </w:p>
    <w:p w:rsidR="00E65212" w:rsidRPr="00260F72" w:rsidRDefault="00E65212" w:rsidP="00461719">
      <w:pPr>
        <w:pStyle w:val="ListParagraph"/>
        <w:ind w:left="0" w:right="-450"/>
        <w:rPr>
          <w:szCs w:val="20"/>
        </w:rPr>
      </w:pPr>
    </w:p>
    <w:p w:rsidR="00E65212" w:rsidRPr="00260F72" w:rsidRDefault="00E65212" w:rsidP="00461719">
      <w:pPr>
        <w:pStyle w:val="ListParagraph"/>
        <w:ind w:left="0" w:right="-450"/>
        <w:rPr>
          <w:szCs w:val="20"/>
        </w:rPr>
      </w:pPr>
      <w:r w:rsidRPr="00260F72">
        <w:rPr>
          <w:szCs w:val="20"/>
        </w:rPr>
        <w:t>There were no public comments.</w:t>
      </w:r>
    </w:p>
    <w:p w:rsidR="00E65212" w:rsidRPr="00260F72" w:rsidRDefault="00E65212" w:rsidP="00461719">
      <w:pPr>
        <w:pStyle w:val="ListParagraph"/>
        <w:ind w:left="0" w:right="-450"/>
        <w:rPr>
          <w:szCs w:val="20"/>
        </w:rPr>
      </w:pPr>
    </w:p>
    <w:p w:rsidR="00E65212" w:rsidRPr="00260F72" w:rsidRDefault="00E65212" w:rsidP="00461719">
      <w:pPr>
        <w:pStyle w:val="ListParagraph"/>
        <w:numPr>
          <w:ilvl w:val="0"/>
          <w:numId w:val="1"/>
        </w:numPr>
        <w:ind w:right="-450"/>
        <w:rPr>
          <w:szCs w:val="20"/>
        </w:rPr>
      </w:pPr>
      <w:r w:rsidRPr="00260F72">
        <w:rPr>
          <w:szCs w:val="20"/>
        </w:rPr>
        <w:t>Approval of Minutes</w:t>
      </w:r>
    </w:p>
    <w:p w:rsidR="00E65212" w:rsidRPr="00260F72" w:rsidRDefault="00E65212" w:rsidP="00461719">
      <w:pPr>
        <w:pStyle w:val="ListParagraph"/>
        <w:ind w:left="-270" w:right="-450"/>
        <w:rPr>
          <w:szCs w:val="20"/>
        </w:rPr>
      </w:pPr>
    </w:p>
    <w:p w:rsidR="00E65212" w:rsidRPr="00260F72" w:rsidRDefault="00E65212" w:rsidP="00461719">
      <w:pPr>
        <w:pStyle w:val="ListParagraph"/>
        <w:ind w:left="-270" w:right="-450"/>
        <w:rPr>
          <w:szCs w:val="20"/>
        </w:rPr>
      </w:pPr>
      <w:r w:rsidRPr="00260F72">
        <w:rPr>
          <w:szCs w:val="20"/>
          <w:u w:val="single"/>
        </w:rPr>
        <w:t>October 10, 2013</w:t>
      </w:r>
      <w:r w:rsidRPr="00260F72">
        <w:rPr>
          <w:szCs w:val="20"/>
        </w:rPr>
        <w:t>: There were no changes.</w:t>
      </w:r>
    </w:p>
    <w:p w:rsidR="0068241E" w:rsidRPr="00260F72" w:rsidRDefault="0068241E" w:rsidP="00461719">
      <w:pPr>
        <w:pStyle w:val="ListParagraph"/>
        <w:ind w:left="-270" w:right="-450"/>
        <w:jc w:val="center"/>
        <w:rPr>
          <w:b/>
          <w:szCs w:val="20"/>
        </w:rPr>
      </w:pPr>
    </w:p>
    <w:p w:rsidR="00386796" w:rsidRPr="00260F72" w:rsidRDefault="00386796" w:rsidP="00386796">
      <w:pPr>
        <w:pStyle w:val="ListParagraph"/>
        <w:ind w:left="-270" w:right="-450"/>
        <w:jc w:val="center"/>
        <w:rPr>
          <w:szCs w:val="20"/>
        </w:rPr>
      </w:pPr>
      <w:r w:rsidRPr="00260F72">
        <w:rPr>
          <w:b/>
          <w:szCs w:val="20"/>
        </w:rPr>
        <w:t>ACTION</w:t>
      </w:r>
    </w:p>
    <w:p w:rsidR="00386796" w:rsidRPr="00386796" w:rsidRDefault="00386796" w:rsidP="00386796">
      <w:pPr>
        <w:pStyle w:val="ListParagraph"/>
        <w:ind w:left="2160" w:right="-450" w:hanging="1440"/>
        <w:rPr>
          <w:szCs w:val="20"/>
        </w:rPr>
      </w:pPr>
      <w:r w:rsidRPr="00260F72">
        <w:rPr>
          <w:b/>
          <w:szCs w:val="20"/>
        </w:rPr>
        <w:t>Motion</w:t>
      </w:r>
      <w:r w:rsidRPr="00260F72">
        <w:rPr>
          <w:szCs w:val="20"/>
        </w:rPr>
        <w:t xml:space="preserve">:           </w:t>
      </w:r>
      <w:r>
        <w:rPr>
          <w:szCs w:val="20"/>
        </w:rPr>
        <w:t xml:space="preserve">   </w:t>
      </w:r>
      <w:r>
        <w:rPr>
          <w:b/>
          <w:szCs w:val="20"/>
        </w:rPr>
        <w:t xml:space="preserve">Bruce Fecteau </w:t>
      </w:r>
      <w:r w:rsidRPr="00386796">
        <w:rPr>
          <w:szCs w:val="20"/>
        </w:rPr>
        <w:t>moved that the minutes of October 10, 2013 be approved without change.</w:t>
      </w:r>
    </w:p>
    <w:p w:rsidR="00386796" w:rsidRPr="00260F72" w:rsidRDefault="00386796" w:rsidP="00386796">
      <w:pPr>
        <w:pStyle w:val="ListParagraph"/>
        <w:ind w:right="-450"/>
        <w:rPr>
          <w:szCs w:val="20"/>
        </w:rPr>
      </w:pPr>
      <w:r w:rsidRPr="00260F72">
        <w:rPr>
          <w:b/>
          <w:szCs w:val="20"/>
        </w:rPr>
        <w:t>Second</w:t>
      </w:r>
      <w:r w:rsidRPr="00260F72">
        <w:rPr>
          <w:szCs w:val="20"/>
        </w:rPr>
        <w:t xml:space="preserve">:  </w:t>
      </w:r>
      <w:r w:rsidRPr="00260F72">
        <w:rPr>
          <w:szCs w:val="20"/>
        </w:rPr>
        <w:tab/>
      </w:r>
      <w:r>
        <w:rPr>
          <w:b/>
          <w:szCs w:val="20"/>
        </w:rPr>
        <w:t>Bob Gazda</w:t>
      </w:r>
    </w:p>
    <w:p w:rsidR="00386796" w:rsidRPr="00260F72" w:rsidRDefault="00386796" w:rsidP="00386796">
      <w:pPr>
        <w:pStyle w:val="ListParagraph"/>
        <w:ind w:left="-270" w:right="-450"/>
        <w:rPr>
          <w:szCs w:val="20"/>
        </w:rPr>
      </w:pPr>
      <w:r w:rsidRPr="00260F72">
        <w:rPr>
          <w:szCs w:val="20"/>
        </w:rPr>
        <w:tab/>
      </w:r>
      <w:r w:rsidRPr="00260F72">
        <w:rPr>
          <w:szCs w:val="20"/>
        </w:rPr>
        <w:tab/>
      </w:r>
      <w:r w:rsidRPr="00260F72">
        <w:rPr>
          <w:b/>
          <w:szCs w:val="20"/>
        </w:rPr>
        <w:t xml:space="preserve">Vote: </w:t>
      </w:r>
      <w:r w:rsidRPr="00260F72">
        <w:rPr>
          <w:b/>
          <w:szCs w:val="20"/>
        </w:rPr>
        <w:tab/>
      </w:r>
      <w:r w:rsidRPr="00260F72">
        <w:rPr>
          <w:b/>
          <w:szCs w:val="20"/>
        </w:rPr>
        <w:tab/>
      </w:r>
      <w:r w:rsidRPr="00260F72">
        <w:rPr>
          <w:szCs w:val="20"/>
        </w:rPr>
        <w:t>Approved</w:t>
      </w:r>
      <w:r>
        <w:rPr>
          <w:szCs w:val="20"/>
        </w:rPr>
        <w:t xml:space="preserve"> 3-0</w:t>
      </w:r>
    </w:p>
    <w:p w:rsidR="00386796" w:rsidRDefault="00386796" w:rsidP="00461719">
      <w:pPr>
        <w:pStyle w:val="ListParagraph"/>
        <w:ind w:left="-270" w:right="-450"/>
        <w:rPr>
          <w:szCs w:val="20"/>
          <w:u w:val="single"/>
        </w:rPr>
      </w:pPr>
    </w:p>
    <w:p w:rsidR="00261A98" w:rsidRPr="00260F72" w:rsidRDefault="00F272BD" w:rsidP="00461719">
      <w:pPr>
        <w:pStyle w:val="ListParagraph"/>
        <w:ind w:left="-270" w:right="-450"/>
        <w:rPr>
          <w:szCs w:val="20"/>
        </w:rPr>
      </w:pPr>
      <w:r w:rsidRPr="00260F72">
        <w:rPr>
          <w:szCs w:val="20"/>
          <w:u w:val="single"/>
        </w:rPr>
        <w:t>May 8, 2014</w:t>
      </w:r>
      <w:r w:rsidRPr="00260F72">
        <w:rPr>
          <w:szCs w:val="20"/>
        </w:rPr>
        <w:t xml:space="preserve">: </w:t>
      </w:r>
      <w:r w:rsidR="00261A98" w:rsidRPr="00260F72">
        <w:rPr>
          <w:b/>
          <w:szCs w:val="20"/>
        </w:rPr>
        <w:t>Jeff</w:t>
      </w:r>
      <w:r w:rsidR="00261A98" w:rsidRPr="00260F72">
        <w:rPr>
          <w:szCs w:val="20"/>
        </w:rPr>
        <w:t xml:space="preserve"> </w:t>
      </w:r>
      <w:r w:rsidR="00261A98" w:rsidRPr="00260F72">
        <w:rPr>
          <w:b/>
          <w:szCs w:val="20"/>
        </w:rPr>
        <w:t>Goldknopf</w:t>
      </w:r>
      <w:r w:rsidR="00261A98" w:rsidRPr="00260F72">
        <w:rPr>
          <w:szCs w:val="20"/>
        </w:rPr>
        <w:t xml:space="preserve"> submitted a change in paragraph 6 of pp 3-4 </w:t>
      </w:r>
      <w:r w:rsidR="0026330A" w:rsidRPr="00260F72">
        <w:rPr>
          <w:szCs w:val="20"/>
        </w:rPr>
        <w:t xml:space="preserve">for clarification </w:t>
      </w:r>
      <w:r w:rsidR="00261A98" w:rsidRPr="00260F72">
        <w:rPr>
          <w:szCs w:val="20"/>
        </w:rPr>
        <w:t xml:space="preserve">by email to the CC.  </w:t>
      </w:r>
    </w:p>
    <w:p w:rsidR="00261A98" w:rsidRPr="00260F72" w:rsidRDefault="00261A98" w:rsidP="00461719">
      <w:pPr>
        <w:pStyle w:val="ListParagraph"/>
        <w:ind w:left="-270" w:right="-450"/>
        <w:rPr>
          <w:szCs w:val="20"/>
        </w:rPr>
      </w:pPr>
    </w:p>
    <w:p w:rsidR="00261A98" w:rsidRPr="00260F72" w:rsidRDefault="00261A98" w:rsidP="00461719">
      <w:pPr>
        <w:pStyle w:val="ListParagraph"/>
        <w:ind w:left="-270" w:right="-450"/>
        <w:jc w:val="center"/>
        <w:rPr>
          <w:b/>
          <w:szCs w:val="20"/>
        </w:rPr>
      </w:pPr>
      <w:r w:rsidRPr="00260F72">
        <w:rPr>
          <w:b/>
          <w:szCs w:val="20"/>
        </w:rPr>
        <w:t>ACTION</w:t>
      </w:r>
    </w:p>
    <w:p w:rsidR="00261A98" w:rsidRPr="00260F72" w:rsidRDefault="00261A98" w:rsidP="00461719">
      <w:pPr>
        <w:pStyle w:val="ListParagraph"/>
        <w:ind w:left="2160" w:right="-450" w:hanging="1440"/>
        <w:rPr>
          <w:szCs w:val="20"/>
        </w:rPr>
      </w:pPr>
      <w:r w:rsidRPr="00260F72">
        <w:rPr>
          <w:b/>
          <w:szCs w:val="20"/>
        </w:rPr>
        <w:t xml:space="preserve">Motion:           Bruce Fecteau </w:t>
      </w:r>
      <w:r w:rsidRPr="00260F72">
        <w:rPr>
          <w:szCs w:val="20"/>
        </w:rPr>
        <w:t>moved that the minutes of June 8, 2014 be approved as amended.</w:t>
      </w:r>
    </w:p>
    <w:p w:rsidR="00261A98" w:rsidRPr="00260F72" w:rsidRDefault="00261A98" w:rsidP="00461719">
      <w:pPr>
        <w:pStyle w:val="ListParagraph"/>
        <w:ind w:right="-450"/>
        <w:rPr>
          <w:b/>
          <w:szCs w:val="20"/>
        </w:rPr>
      </w:pPr>
      <w:r w:rsidRPr="00260F72">
        <w:rPr>
          <w:b/>
          <w:szCs w:val="20"/>
        </w:rPr>
        <w:t>Second</w:t>
      </w:r>
      <w:r w:rsidR="00410F56">
        <w:rPr>
          <w:szCs w:val="20"/>
        </w:rPr>
        <w:t xml:space="preserve">:           </w:t>
      </w:r>
      <w:r w:rsidRPr="00260F72">
        <w:rPr>
          <w:b/>
          <w:szCs w:val="20"/>
        </w:rPr>
        <w:t>Jeff Goldknopf</w:t>
      </w:r>
    </w:p>
    <w:p w:rsidR="00261A98" w:rsidRPr="00260F72" w:rsidRDefault="00410F56" w:rsidP="00461719">
      <w:pPr>
        <w:pStyle w:val="ListParagraph"/>
        <w:ind w:left="-270" w:right="-450"/>
        <w:rPr>
          <w:szCs w:val="20"/>
        </w:rPr>
      </w:pPr>
      <w:r>
        <w:rPr>
          <w:b/>
          <w:szCs w:val="20"/>
        </w:rPr>
        <w:tab/>
      </w:r>
      <w:r>
        <w:rPr>
          <w:b/>
          <w:szCs w:val="20"/>
        </w:rPr>
        <w:tab/>
        <w:t xml:space="preserve">Vote:               </w:t>
      </w:r>
      <w:r w:rsidR="00B0638C">
        <w:rPr>
          <w:b/>
          <w:szCs w:val="20"/>
        </w:rPr>
        <w:t xml:space="preserve"> </w:t>
      </w:r>
      <w:r w:rsidR="00261A98" w:rsidRPr="00260F72">
        <w:rPr>
          <w:szCs w:val="20"/>
        </w:rPr>
        <w:t>Approved 3-0</w:t>
      </w:r>
    </w:p>
    <w:p w:rsidR="00AC6F75" w:rsidRPr="00260F72" w:rsidRDefault="00AC6F75" w:rsidP="00461719">
      <w:pPr>
        <w:pStyle w:val="ListParagraph"/>
        <w:ind w:left="-270" w:right="-450"/>
        <w:rPr>
          <w:szCs w:val="20"/>
        </w:rPr>
      </w:pPr>
    </w:p>
    <w:p w:rsidR="00F272BD" w:rsidRPr="00260F72" w:rsidRDefault="00AC6F75" w:rsidP="00461719">
      <w:pPr>
        <w:pStyle w:val="ListParagraph"/>
        <w:numPr>
          <w:ilvl w:val="0"/>
          <w:numId w:val="1"/>
        </w:numPr>
        <w:ind w:right="-450"/>
        <w:rPr>
          <w:szCs w:val="20"/>
        </w:rPr>
      </w:pPr>
      <w:r w:rsidRPr="00260F72">
        <w:rPr>
          <w:szCs w:val="20"/>
        </w:rPr>
        <w:t>Treasurer’s Report</w:t>
      </w:r>
    </w:p>
    <w:p w:rsidR="0026330A" w:rsidRPr="00260F72" w:rsidRDefault="0026330A" w:rsidP="00461719">
      <w:pPr>
        <w:pStyle w:val="ListParagraph"/>
        <w:ind w:left="-270" w:right="-450"/>
        <w:rPr>
          <w:szCs w:val="20"/>
        </w:rPr>
      </w:pPr>
    </w:p>
    <w:p w:rsidR="00AC6F75" w:rsidRPr="00260F72" w:rsidRDefault="00AC6F75" w:rsidP="00461719">
      <w:pPr>
        <w:pStyle w:val="ListParagraph"/>
        <w:ind w:left="-270" w:right="-450"/>
        <w:rPr>
          <w:szCs w:val="20"/>
        </w:rPr>
      </w:pPr>
      <w:r w:rsidRPr="00260F72">
        <w:rPr>
          <w:b/>
          <w:szCs w:val="20"/>
        </w:rPr>
        <w:t>Eric</w:t>
      </w:r>
      <w:r w:rsidRPr="00260F72">
        <w:rPr>
          <w:szCs w:val="20"/>
        </w:rPr>
        <w:t xml:space="preserve"> </w:t>
      </w:r>
      <w:r w:rsidRPr="00260F72">
        <w:rPr>
          <w:b/>
          <w:szCs w:val="20"/>
        </w:rPr>
        <w:t>Wigode</w:t>
      </w:r>
      <w:r w:rsidRPr="00260F72">
        <w:rPr>
          <w:szCs w:val="20"/>
        </w:rPr>
        <w:t xml:space="preserve"> reported on the monthly report from the Finance Office.</w:t>
      </w:r>
      <w:r w:rsidR="0026330A" w:rsidRPr="00260F72">
        <w:rPr>
          <w:szCs w:val="20"/>
        </w:rPr>
        <w:t xml:space="preserve"> There were three expend</w:t>
      </w:r>
      <w:r w:rsidR="00410F56">
        <w:rPr>
          <w:szCs w:val="20"/>
        </w:rPr>
        <w:t>it</w:t>
      </w:r>
      <w:r w:rsidR="0026330A" w:rsidRPr="00260F72">
        <w:rPr>
          <w:szCs w:val="20"/>
        </w:rPr>
        <w:t xml:space="preserve">ures this month: 1) the scholarship, 2) the fishing derby, and 3) reimbursement.  All were approved and checks were distributed. </w:t>
      </w:r>
      <w:r w:rsidR="0077304F" w:rsidRPr="00260F72">
        <w:rPr>
          <w:szCs w:val="20"/>
        </w:rPr>
        <w:t xml:space="preserve">Upcoming expenses will </w:t>
      </w:r>
      <w:r w:rsidR="00386796">
        <w:rPr>
          <w:szCs w:val="20"/>
        </w:rPr>
        <w:t xml:space="preserve">be </w:t>
      </w:r>
      <w:r w:rsidR="0077304F" w:rsidRPr="00260F72">
        <w:rPr>
          <w:szCs w:val="20"/>
        </w:rPr>
        <w:t xml:space="preserve">from the general fund for the recording secretary. </w:t>
      </w:r>
      <w:r w:rsidR="0026330A" w:rsidRPr="00260F72">
        <w:rPr>
          <w:szCs w:val="20"/>
        </w:rPr>
        <w:t>We also dep</w:t>
      </w:r>
      <w:r w:rsidR="0061463C" w:rsidRPr="00260F72">
        <w:rPr>
          <w:szCs w:val="20"/>
        </w:rPr>
        <w:t>osited</w:t>
      </w:r>
      <w:r w:rsidR="0077304F" w:rsidRPr="00260F72">
        <w:rPr>
          <w:szCs w:val="20"/>
        </w:rPr>
        <w:t xml:space="preserve"> the Logo S</w:t>
      </w:r>
      <w:r w:rsidR="0026330A" w:rsidRPr="00260F72">
        <w:rPr>
          <w:szCs w:val="20"/>
        </w:rPr>
        <w:t xml:space="preserve">ports check for the Great Bay Half-Marathon.  </w:t>
      </w:r>
      <w:r w:rsidRPr="00260F72">
        <w:rPr>
          <w:szCs w:val="20"/>
        </w:rPr>
        <w:t xml:space="preserve">  </w:t>
      </w:r>
    </w:p>
    <w:p w:rsidR="00260F72" w:rsidRPr="00260F72" w:rsidRDefault="00260F72" w:rsidP="00260F72">
      <w:pPr>
        <w:pBdr>
          <w:top w:val="single" w:sz="4" w:space="1" w:color="auto"/>
          <w:left w:val="single" w:sz="4" w:space="4" w:color="auto"/>
          <w:bottom w:val="single" w:sz="4" w:space="1" w:color="auto"/>
          <w:right w:val="single" w:sz="4" w:space="4" w:color="auto"/>
        </w:pBdr>
        <w:ind w:left="-450" w:right="-450"/>
        <w:rPr>
          <w:b/>
          <w:sz w:val="34"/>
          <w:szCs w:val="32"/>
        </w:rPr>
      </w:pPr>
      <w:r w:rsidRPr="00260F72">
        <w:rPr>
          <w:sz w:val="34"/>
          <w:szCs w:val="32"/>
        </w:rPr>
        <w:lastRenderedPageBreak/>
        <w:t xml:space="preserve">  </w:t>
      </w:r>
      <w:r w:rsidRPr="00260F72">
        <w:rPr>
          <w:b/>
          <w:sz w:val="34"/>
          <w:szCs w:val="32"/>
        </w:rPr>
        <w:t xml:space="preserve">                                                                    </w:t>
      </w:r>
      <w:r w:rsidR="001827E6">
        <w:rPr>
          <w:b/>
          <w:sz w:val="34"/>
          <w:szCs w:val="32"/>
        </w:rPr>
        <w:t xml:space="preserve">                            Approved Minutes</w:t>
      </w:r>
    </w:p>
    <w:p w:rsidR="00260F72" w:rsidRDefault="00260F72" w:rsidP="00260F72">
      <w:pPr>
        <w:pStyle w:val="ListParagraph"/>
        <w:ind w:left="-270" w:right="-450"/>
        <w:rPr>
          <w:szCs w:val="20"/>
        </w:rPr>
      </w:pPr>
    </w:p>
    <w:p w:rsidR="0026330A" w:rsidRPr="00260F72" w:rsidRDefault="0026330A" w:rsidP="00461719">
      <w:pPr>
        <w:pStyle w:val="ListParagraph"/>
        <w:numPr>
          <w:ilvl w:val="0"/>
          <w:numId w:val="1"/>
        </w:numPr>
        <w:ind w:right="-450"/>
        <w:rPr>
          <w:szCs w:val="20"/>
        </w:rPr>
      </w:pPr>
      <w:r w:rsidRPr="00260F72">
        <w:rPr>
          <w:szCs w:val="20"/>
        </w:rPr>
        <w:t>Committees and Subcommittee Reports</w:t>
      </w:r>
    </w:p>
    <w:p w:rsidR="0026330A" w:rsidRPr="00260F72" w:rsidRDefault="0026330A" w:rsidP="00461719">
      <w:pPr>
        <w:pStyle w:val="ListParagraph"/>
        <w:ind w:left="-270" w:right="-450"/>
        <w:rPr>
          <w:szCs w:val="20"/>
        </w:rPr>
      </w:pPr>
    </w:p>
    <w:p w:rsidR="0061463C" w:rsidRPr="00260F72" w:rsidRDefault="0026330A" w:rsidP="00461719">
      <w:pPr>
        <w:pStyle w:val="ListParagraph"/>
        <w:ind w:left="-270" w:right="-450"/>
        <w:rPr>
          <w:szCs w:val="20"/>
        </w:rPr>
      </w:pPr>
      <w:r w:rsidRPr="00260F72">
        <w:rPr>
          <w:szCs w:val="20"/>
        </w:rPr>
        <w:t xml:space="preserve">Town Council:  </w:t>
      </w:r>
      <w:r w:rsidRPr="00260F72">
        <w:rPr>
          <w:b/>
          <w:szCs w:val="20"/>
        </w:rPr>
        <w:t>Toni</w:t>
      </w:r>
      <w:r w:rsidRPr="00260F72">
        <w:rPr>
          <w:szCs w:val="20"/>
        </w:rPr>
        <w:t xml:space="preserve"> </w:t>
      </w:r>
      <w:r w:rsidRPr="00260F72">
        <w:rPr>
          <w:b/>
          <w:szCs w:val="20"/>
        </w:rPr>
        <w:t>Wienstein</w:t>
      </w:r>
      <w:r w:rsidR="0077304F" w:rsidRPr="00260F72">
        <w:rPr>
          <w:szCs w:val="20"/>
        </w:rPr>
        <w:t xml:space="preserve"> </w:t>
      </w:r>
      <w:r w:rsidRPr="00260F72">
        <w:rPr>
          <w:szCs w:val="20"/>
        </w:rPr>
        <w:t xml:space="preserve">reported that the paving </w:t>
      </w:r>
      <w:r w:rsidR="0061463C" w:rsidRPr="00260F72">
        <w:rPr>
          <w:szCs w:val="20"/>
        </w:rPr>
        <w:t xml:space="preserve">project </w:t>
      </w:r>
      <w:r w:rsidRPr="00260F72">
        <w:rPr>
          <w:szCs w:val="20"/>
        </w:rPr>
        <w:t xml:space="preserve">that was approved some time ago for </w:t>
      </w:r>
      <w:r w:rsidR="0061463C" w:rsidRPr="00260F72">
        <w:rPr>
          <w:szCs w:val="20"/>
        </w:rPr>
        <w:t>a</w:t>
      </w:r>
      <w:r w:rsidRPr="00260F72">
        <w:rPr>
          <w:szCs w:val="20"/>
        </w:rPr>
        <w:t xml:space="preserve"> bike lane from Newmarket to the Newfields line will begin shortly</w:t>
      </w:r>
      <w:r w:rsidR="0061463C" w:rsidRPr="00260F72">
        <w:rPr>
          <w:szCs w:val="20"/>
        </w:rPr>
        <w:t xml:space="preserve"> on the west side of 108. </w:t>
      </w:r>
      <w:r w:rsidR="0077304F" w:rsidRPr="00260F72">
        <w:rPr>
          <w:szCs w:val="20"/>
        </w:rPr>
        <w:t xml:space="preserve">They also plan to do the top coat on the </w:t>
      </w:r>
      <w:r w:rsidR="00410F56">
        <w:rPr>
          <w:szCs w:val="20"/>
        </w:rPr>
        <w:t>previous</w:t>
      </w:r>
      <w:r w:rsidR="0077304F" w:rsidRPr="00260F72">
        <w:rPr>
          <w:szCs w:val="20"/>
        </w:rPr>
        <w:t xml:space="preserve"> work done last year for one mile beginning at Channing. We </w:t>
      </w:r>
      <w:r w:rsidR="00410F56">
        <w:rPr>
          <w:szCs w:val="20"/>
        </w:rPr>
        <w:t xml:space="preserve">may </w:t>
      </w:r>
      <w:r w:rsidR="0077304F" w:rsidRPr="00260F72">
        <w:rPr>
          <w:szCs w:val="20"/>
        </w:rPr>
        <w:t xml:space="preserve">need to remind the crew not to take water from the river. The water main project is also beginning from 108 to the water tower. </w:t>
      </w:r>
    </w:p>
    <w:p w:rsidR="0061463C" w:rsidRPr="00260F72" w:rsidRDefault="0061463C" w:rsidP="00461719">
      <w:pPr>
        <w:pStyle w:val="ListParagraph"/>
        <w:tabs>
          <w:tab w:val="left" w:pos="5508"/>
        </w:tabs>
        <w:ind w:left="-270" w:right="-450"/>
        <w:rPr>
          <w:szCs w:val="20"/>
        </w:rPr>
      </w:pPr>
    </w:p>
    <w:p w:rsidR="0061463C" w:rsidRPr="00260F72" w:rsidRDefault="0061463C" w:rsidP="00461719">
      <w:pPr>
        <w:pStyle w:val="ListParagraph"/>
        <w:ind w:left="-270" w:right="-450"/>
        <w:rPr>
          <w:szCs w:val="20"/>
        </w:rPr>
      </w:pPr>
      <w:r w:rsidRPr="00260F72">
        <w:rPr>
          <w:szCs w:val="20"/>
        </w:rPr>
        <w:t xml:space="preserve">Macallen Dam Subcommittee:  </w:t>
      </w:r>
      <w:r w:rsidRPr="00260F72">
        <w:rPr>
          <w:b/>
          <w:szCs w:val="20"/>
        </w:rPr>
        <w:t>Jeff</w:t>
      </w:r>
      <w:r w:rsidRPr="00260F72">
        <w:rPr>
          <w:szCs w:val="20"/>
        </w:rPr>
        <w:t xml:space="preserve"> </w:t>
      </w:r>
      <w:r w:rsidRPr="00260F72">
        <w:rPr>
          <w:b/>
          <w:szCs w:val="20"/>
        </w:rPr>
        <w:t>Goldknopf</w:t>
      </w:r>
      <w:r w:rsidRPr="00260F72">
        <w:rPr>
          <w:szCs w:val="20"/>
        </w:rPr>
        <w:t xml:space="preserve"> reported that we received a note regarding an upcoming public information meeting to review the draft </w:t>
      </w:r>
      <w:r w:rsidR="006E7880" w:rsidRPr="00260F72">
        <w:rPr>
          <w:szCs w:val="20"/>
        </w:rPr>
        <w:t>Macallen Dam</w:t>
      </w:r>
      <w:r w:rsidR="0077304F" w:rsidRPr="00260F72">
        <w:rPr>
          <w:szCs w:val="20"/>
        </w:rPr>
        <w:t xml:space="preserve"> </w:t>
      </w:r>
      <w:r w:rsidR="006E7880" w:rsidRPr="00260F72">
        <w:rPr>
          <w:szCs w:val="20"/>
        </w:rPr>
        <w:t>F</w:t>
      </w:r>
      <w:r w:rsidRPr="00260F72">
        <w:rPr>
          <w:szCs w:val="20"/>
        </w:rPr>
        <w:t xml:space="preserve">easibility </w:t>
      </w:r>
      <w:r w:rsidR="006E7880" w:rsidRPr="00260F72">
        <w:rPr>
          <w:szCs w:val="20"/>
        </w:rPr>
        <w:t>Study</w:t>
      </w:r>
      <w:r w:rsidRPr="00260F72">
        <w:rPr>
          <w:szCs w:val="20"/>
        </w:rPr>
        <w:t xml:space="preserve"> on Monday, June 23, in the Town Hall Auditorium at 7:00 PM.</w:t>
      </w:r>
      <w:r w:rsidR="006E7880" w:rsidRPr="00260F72">
        <w:rPr>
          <w:szCs w:val="20"/>
        </w:rPr>
        <w:t xml:space="preserve"> There are posters of the meeting available at the town hall and information on the website.</w:t>
      </w:r>
    </w:p>
    <w:p w:rsidR="0061463C" w:rsidRPr="00260F72" w:rsidRDefault="0061463C" w:rsidP="00461719">
      <w:pPr>
        <w:pStyle w:val="ListParagraph"/>
        <w:ind w:left="-270" w:right="-450"/>
        <w:rPr>
          <w:szCs w:val="20"/>
        </w:rPr>
      </w:pPr>
    </w:p>
    <w:p w:rsidR="0077304F" w:rsidRPr="00260F72" w:rsidRDefault="0077304F" w:rsidP="00461719">
      <w:pPr>
        <w:pStyle w:val="ListParagraph"/>
        <w:ind w:left="-270" w:right="-450"/>
        <w:rPr>
          <w:szCs w:val="20"/>
        </w:rPr>
      </w:pPr>
      <w:r w:rsidRPr="00260F72">
        <w:rPr>
          <w:szCs w:val="20"/>
        </w:rPr>
        <w:t>Scholarship Committee:</w:t>
      </w:r>
      <w:r w:rsidR="006E7880" w:rsidRPr="00260F72">
        <w:rPr>
          <w:szCs w:val="20"/>
        </w:rPr>
        <w:t xml:space="preserve"> </w:t>
      </w:r>
      <w:r w:rsidR="006E7880" w:rsidRPr="00260F72">
        <w:rPr>
          <w:b/>
          <w:szCs w:val="20"/>
        </w:rPr>
        <w:t>Bruce</w:t>
      </w:r>
      <w:r w:rsidR="006E7880" w:rsidRPr="00260F72">
        <w:rPr>
          <w:szCs w:val="20"/>
        </w:rPr>
        <w:t xml:space="preserve"> </w:t>
      </w:r>
      <w:r w:rsidR="006E7880" w:rsidRPr="00260F72">
        <w:rPr>
          <w:b/>
          <w:szCs w:val="20"/>
        </w:rPr>
        <w:t>Fecteau</w:t>
      </w:r>
      <w:r w:rsidR="006E7880" w:rsidRPr="00260F72">
        <w:rPr>
          <w:szCs w:val="20"/>
        </w:rPr>
        <w:t xml:space="preserve"> says that </w:t>
      </w:r>
      <w:r w:rsidR="006E7880" w:rsidRPr="00260F72">
        <w:rPr>
          <w:b/>
          <w:szCs w:val="20"/>
        </w:rPr>
        <w:t>Drew</w:t>
      </w:r>
      <w:r w:rsidR="006E7880" w:rsidRPr="00260F72">
        <w:rPr>
          <w:szCs w:val="20"/>
        </w:rPr>
        <w:t xml:space="preserve"> </w:t>
      </w:r>
      <w:r w:rsidR="006E7880" w:rsidRPr="00260F72">
        <w:rPr>
          <w:b/>
          <w:szCs w:val="20"/>
        </w:rPr>
        <w:t>Kiefaber</w:t>
      </w:r>
      <w:r w:rsidR="006E7880" w:rsidRPr="00260F72">
        <w:rPr>
          <w:szCs w:val="20"/>
        </w:rPr>
        <w:t xml:space="preserve"> </w:t>
      </w:r>
      <w:r w:rsidR="00536330">
        <w:rPr>
          <w:szCs w:val="20"/>
        </w:rPr>
        <w:t>is pleased to present</w:t>
      </w:r>
      <w:r w:rsidR="006E7880" w:rsidRPr="00260F72">
        <w:rPr>
          <w:szCs w:val="20"/>
        </w:rPr>
        <w:t xml:space="preserve"> the scholarship at the high school awards </w:t>
      </w:r>
      <w:r w:rsidR="00400303" w:rsidRPr="00260F72">
        <w:rPr>
          <w:szCs w:val="20"/>
        </w:rPr>
        <w:t>ceremony</w:t>
      </w:r>
      <w:r w:rsidR="006E7880" w:rsidRPr="00260F72">
        <w:rPr>
          <w:szCs w:val="20"/>
        </w:rPr>
        <w:t xml:space="preserve"> </w:t>
      </w:r>
      <w:r w:rsidR="00536330">
        <w:rPr>
          <w:szCs w:val="20"/>
        </w:rPr>
        <w:t>tonight to Anastasia George</w:t>
      </w:r>
      <w:r w:rsidR="006B4BEB">
        <w:rPr>
          <w:szCs w:val="20"/>
        </w:rPr>
        <w:t>.</w:t>
      </w:r>
      <w:r w:rsidR="006E7880" w:rsidRPr="00260F72">
        <w:rPr>
          <w:szCs w:val="20"/>
        </w:rPr>
        <w:t xml:space="preserve">  There were </w:t>
      </w:r>
      <w:r w:rsidR="00637742">
        <w:rPr>
          <w:szCs w:val="20"/>
        </w:rPr>
        <w:t>several</w:t>
      </w:r>
      <w:r w:rsidR="006E7880" w:rsidRPr="00260F72">
        <w:rPr>
          <w:szCs w:val="20"/>
        </w:rPr>
        <w:t xml:space="preserve"> very well</w:t>
      </w:r>
      <w:r w:rsidR="00400303" w:rsidRPr="00260F72">
        <w:rPr>
          <w:szCs w:val="20"/>
        </w:rPr>
        <w:t xml:space="preserve"> qualified applicants this year and we hope that the Town Council will continue to fund this </w:t>
      </w:r>
      <w:r w:rsidR="00536330">
        <w:rPr>
          <w:szCs w:val="20"/>
        </w:rPr>
        <w:t xml:space="preserve">worthy </w:t>
      </w:r>
      <w:r w:rsidR="00400303" w:rsidRPr="00260F72">
        <w:rPr>
          <w:szCs w:val="20"/>
        </w:rPr>
        <w:t>scholarship in the future for a student in Newmarket.</w:t>
      </w:r>
    </w:p>
    <w:p w:rsidR="0077304F" w:rsidRPr="00260F72" w:rsidRDefault="0077304F" w:rsidP="00461719">
      <w:pPr>
        <w:pStyle w:val="ListParagraph"/>
        <w:ind w:left="-270" w:right="-450"/>
        <w:rPr>
          <w:szCs w:val="20"/>
        </w:rPr>
      </w:pPr>
    </w:p>
    <w:p w:rsidR="0026330A" w:rsidRPr="00260F72" w:rsidRDefault="0077304F" w:rsidP="00461719">
      <w:pPr>
        <w:pStyle w:val="ListParagraph"/>
        <w:ind w:left="-270" w:right="-450"/>
        <w:rPr>
          <w:szCs w:val="20"/>
        </w:rPr>
      </w:pPr>
      <w:r w:rsidRPr="00260F72">
        <w:rPr>
          <w:szCs w:val="20"/>
        </w:rPr>
        <w:t xml:space="preserve">Planning Board:  </w:t>
      </w:r>
      <w:r w:rsidRPr="00260F72">
        <w:rPr>
          <w:b/>
          <w:szCs w:val="20"/>
        </w:rPr>
        <w:t>John</w:t>
      </w:r>
      <w:r w:rsidRPr="00260F72">
        <w:rPr>
          <w:szCs w:val="20"/>
        </w:rPr>
        <w:t xml:space="preserve"> </w:t>
      </w:r>
      <w:r w:rsidRPr="00260F72">
        <w:rPr>
          <w:b/>
          <w:szCs w:val="20"/>
        </w:rPr>
        <w:t>Brackett</w:t>
      </w:r>
      <w:r w:rsidR="0061463C" w:rsidRPr="00260F72">
        <w:rPr>
          <w:szCs w:val="20"/>
        </w:rPr>
        <w:t xml:space="preserve"> </w:t>
      </w:r>
      <w:r w:rsidR="00400303" w:rsidRPr="00260F72">
        <w:rPr>
          <w:szCs w:val="20"/>
        </w:rPr>
        <w:t xml:space="preserve">reported that there will be an expansion at the industrial park of a 24,000 </w:t>
      </w:r>
      <w:r w:rsidR="00D30BDB" w:rsidRPr="00260F72">
        <w:rPr>
          <w:szCs w:val="20"/>
        </w:rPr>
        <w:t>sq.</w:t>
      </w:r>
      <w:r w:rsidR="006B4BEB">
        <w:rPr>
          <w:szCs w:val="20"/>
        </w:rPr>
        <w:t xml:space="preserve"> </w:t>
      </w:r>
      <w:r w:rsidR="00400303" w:rsidRPr="00260F72">
        <w:rPr>
          <w:szCs w:val="20"/>
        </w:rPr>
        <w:t>ft</w:t>
      </w:r>
      <w:r w:rsidR="00D30BDB" w:rsidRPr="00260F72">
        <w:rPr>
          <w:szCs w:val="20"/>
        </w:rPr>
        <w:t>.</w:t>
      </w:r>
      <w:r w:rsidR="00400303" w:rsidRPr="00260F72">
        <w:rPr>
          <w:szCs w:val="20"/>
        </w:rPr>
        <w:t xml:space="preserve"> building</w:t>
      </w:r>
      <w:r w:rsidR="00D30BDB" w:rsidRPr="00260F72">
        <w:rPr>
          <w:szCs w:val="20"/>
        </w:rPr>
        <w:t xml:space="preserve"> at 2 Forbes Road</w:t>
      </w:r>
      <w:r w:rsidR="00400303" w:rsidRPr="00260F72">
        <w:rPr>
          <w:szCs w:val="20"/>
        </w:rPr>
        <w:t xml:space="preserve">. </w:t>
      </w:r>
      <w:r w:rsidR="00D30BDB" w:rsidRPr="00260F72">
        <w:rPr>
          <w:szCs w:val="20"/>
        </w:rPr>
        <w:t xml:space="preserve">There will be no water </w:t>
      </w:r>
      <w:r w:rsidR="00942962">
        <w:rPr>
          <w:szCs w:val="20"/>
        </w:rPr>
        <w:t>run-off</w:t>
      </w:r>
      <w:r w:rsidR="00386796">
        <w:rPr>
          <w:szCs w:val="20"/>
        </w:rPr>
        <w:t xml:space="preserve"> from</w:t>
      </w:r>
      <w:r w:rsidR="00D30BDB" w:rsidRPr="00260F72">
        <w:rPr>
          <w:szCs w:val="20"/>
        </w:rPr>
        <w:t xml:space="preserve"> the site as it sits on sand. </w:t>
      </w:r>
      <w:r w:rsidR="00400303" w:rsidRPr="00260F72">
        <w:rPr>
          <w:szCs w:val="20"/>
        </w:rPr>
        <w:t>There will be a buffer of trees</w:t>
      </w:r>
      <w:r w:rsidR="006B4BEB">
        <w:rPr>
          <w:szCs w:val="20"/>
        </w:rPr>
        <w:t xml:space="preserve"> </w:t>
      </w:r>
      <w:r w:rsidR="00D30BDB" w:rsidRPr="00260F72">
        <w:rPr>
          <w:szCs w:val="20"/>
        </w:rPr>
        <w:t>at the top of the road</w:t>
      </w:r>
      <w:r w:rsidR="00400303" w:rsidRPr="00260F72">
        <w:rPr>
          <w:szCs w:val="20"/>
        </w:rPr>
        <w:t xml:space="preserve"> – possibly white pines.  The CC suggested that they consider </w:t>
      </w:r>
      <w:r w:rsidR="00D30BDB" w:rsidRPr="00260F72">
        <w:rPr>
          <w:szCs w:val="20"/>
        </w:rPr>
        <w:t xml:space="preserve">cedars, Colorado </w:t>
      </w:r>
      <w:r w:rsidR="00942962">
        <w:rPr>
          <w:szCs w:val="20"/>
        </w:rPr>
        <w:t>Blue S</w:t>
      </w:r>
      <w:r w:rsidR="00942962" w:rsidRPr="00260F72">
        <w:rPr>
          <w:szCs w:val="20"/>
        </w:rPr>
        <w:t>pruce</w:t>
      </w:r>
      <w:r w:rsidR="00D30BDB" w:rsidRPr="00260F72">
        <w:rPr>
          <w:szCs w:val="20"/>
        </w:rPr>
        <w:t xml:space="preserve">, lilacs, </w:t>
      </w:r>
      <w:r w:rsidR="00400303" w:rsidRPr="00260F72">
        <w:rPr>
          <w:szCs w:val="20"/>
        </w:rPr>
        <w:t xml:space="preserve">or others </w:t>
      </w:r>
      <w:r w:rsidR="006B4BEB">
        <w:rPr>
          <w:szCs w:val="20"/>
        </w:rPr>
        <w:t>which</w:t>
      </w:r>
      <w:r w:rsidR="00400303" w:rsidRPr="00260F72">
        <w:rPr>
          <w:szCs w:val="20"/>
        </w:rPr>
        <w:t xml:space="preserve"> may provide better cover.</w:t>
      </w:r>
    </w:p>
    <w:p w:rsidR="00F272BD" w:rsidRPr="00260F72" w:rsidRDefault="005C4710" w:rsidP="005C4710">
      <w:pPr>
        <w:pStyle w:val="ListParagraph"/>
        <w:tabs>
          <w:tab w:val="left" w:pos="3576"/>
        </w:tabs>
        <w:ind w:left="-270" w:right="-450"/>
        <w:rPr>
          <w:szCs w:val="20"/>
        </w:rPr>
      </w:pPr>
      <w:r>
        <w:rPr>
          <w:szCs w:val="20"/>
        </w:rPr>
        <w:tab/>
      </w:r>
    </w:p>
    <w:p w:rsidR="00261A98" w:rsidRPr="00260F72" w:rsidRDefault="00261A98" w:rsidP="00461719">
      <w:pPr>
        <w:pStyle w:val="ListParagraph"/>
        <w:ind w:left="-270" w:right="-450"/>
        <w:rPr>
          <w:szCs w:val="20"/>
        </w:rPr>
      </w:pPr>
    </w:p>
    <w:p w:rsidR="00D30BDB" w:rsidRPr="00260F72" w:rsidRDefault="00D30BDB" w:rsidP="00461719">
      <w:pPr>
        <w:pStyle w:val="ListParagraph"/>
        <w:numPr>
          <w:ilvl w:val="0"/>
          <w:numId w:val="1"/>
        </w:numPr>
        <w:ind w:right="-450"/>
        <w:rPr>
          <w:szCs w:val="20"/>
        </w:rPr>
      </w:pPr>
      <w:r w:rsidRPr="00260F72">
        <w:rPr>
          <w:szCs w:val="20"/>
        </w:rPr>
        <w:t>Chairman’s Report</w:t>
      </w:r>
    </w:p>
    <w:p w:rsidR="00D30BDB" w:rsidRPr="00260F72" w:rsidRDefault="00D30BDB" w:rsidP="00461719">
      <w:pPr>
        <w:pStyle w:val="ListParagraph"/>
        <w:ind w:left="-270" w:right="-450"/>
        <w:rPr>
          <w:b/>
          <w:szCs w:val="20"/>
        </w:rPr>
      </w:pPr>
    </w:p>
    <w:p w:rsidR="00D30BDB" w:rsidRPr="00260F72" w:rsidRDefault="0006481E" w:rsidP="00461719">
      <w:pPr>
        <w:pStyle w:val="ListParagraph"/>
        <w:ind w:left="-270" w:right="-450"/>
        <w:rPr>
          <w:szCs w:val="20"/>
        </w:rPr>
      </w:pPr>
      <w:r w:rsidRPr="00260F72">
        <w:rPr>
          <w:b/>
          <w:szCs w:val="20"/>
        </w:rPr>
        <w:t xml:space="preserve">Jeff Goldknopf </w:t>
      </w:r>
      <w:r w:rsidRPr="00260F72">
        <w:rPr>
          <w:szCs w:val="20"/>
        </w:rPr>
        <w:t>reported</w:t>
      </w:r>
      <w:r w:rsidRPr="00260F72">
        <w:rPr>
          <w:b/>
          <w:szCs w:val="20"/>
        </w:rPr>
        <w:t xml:space="preserve"> </w:t>
      </w:r>
      <w:r w:rsidRPr="00260F72">
        <w:rPr>
          <w:szCs w:val="20"/>
        </w:rPr>
        <w:t>for</w:t>
      </w:r>
      <w:r w:rsidRPr="00260F72">
        <w:rPr>
          <w:b/>
          <w:szCs w:val="20"/>
        </w:rPr>
        <w:t xml:space="preserve"> Drew Kiefaber</w:t>
      </w:r>
      <w:r w:rsidRPr="00260F72">
        <w:rPr>
          <w:szCs w:val="20"/>
        </w:rPr>
        <w:t xml:space="preserve">. </w:t>
      </w:r>
      <w:r w:rsidR="00D30BDB" w:rsidRPr="00260F72">
        <w:rPr>
          <w:szCs w:val="20"/>
        </w:rPr>
        <w:t>The CC received a request for $416.00 from Mark Leavitt to cover the transportation expenses for the 7</w:t>
      </w:r>
      <w:r w:rsidR="00D30BDB" w:rsidRPr="00260F72">
        <w:rPr>
          <w:szCs w:val="20"/>
          <w:vertAlign w:val="superscript"/>
        </w:rPr>
        <w:t>th</w:t>
      </w:r>
      <w:r w:rsidR="00D30BDB" w:rsidRPr="00260F72">
        <w:rPr>
          <w:szCs w:val="20"/>
        </w:rPr>
        <w:t xml:space="preserve"> grade</w:t>
      </w:r>
      <w:r w:rsidR="008276EF" w:rsidRPr="00260F72">
        <w:rPr>
          <w:szCs w:val="20"/>
        </w:rPr>
        <w:t xml:space="preserve"> </w:t>
      </w:r>
      <w:r w:rsidR="00D30BDB" w:rsidRPr="00260F72">
        <w:rPr>
          <w:szCs w:val="20"/>
        </w:rPr>
        <w:t xml:space="preserve">field trip to Fort Foster in ME. </w:t>
      </w:r>
      <w:r w:rsidR="006B4BEB">
        <w:rPr>
          <w:szCs w:val="20"/>
        </w:rPr>
        <w:t>The CC has</w:t>
      </w:r>
      <w:r w:rsidR="00D30BDB" w:rsidRPr="00260F72">
        <w:rPr>
          <w:szCs w:val="20"/>
        </w:rPr>
        <w:t xml:space="preserve"> funded </w:t>
      </w:r>
      <w:r w:rsidR="006B4BEB">
        <w:rPr>
          <w:szCs w:val="20"/>
        </w:rPr>
        <w:t>part of this trip</w:t>
      </w:r>
      <w:r w:rsidR="00D30BDB" w:rsidRPr="00260F72">
        <w:rPr>
          <w:szCs w:val="20"/>
        </w:rPr>
        <w:t xml:space="preserve"> for two years.</w:t>
      </w:r>
    </w:p>
    <w:p w:rsidR="00D30BDB" w:rsidRPr="00260F72" w:rsidRDefault="00D30BDB" w:rsidP="00461719">
      <w:pPr>
        <w:pStyle w:val="ListParagraph"/>
        <w:ind w:left="-270" w:right="-450"/>
        <w:jc w:val="center"/>
        <w:rPr>
          <w:szCs w:val="20"/>
        </w:rPr>
      </w:pPr>
      <w:r w:rsidRPr="006B4BEB">
        <w:rPr>
          <w:b/>
          <w:szCs w:val="20"/>
        </w:rPr>
        <w:t>ACTION</w:t>
      </w:r>
    </w:p>
    <w:p w:rsidR="00D30BDB" w:rsidRPr="00260F72" w:rsidRDefault="00D30BDB" w:rsidP="00461719">
      <w:pPr>
        <w:pStyle w:val="ListParagraph"/>
        <w:ind w:left="2160" w:right="-450" w:hanging="1440"/>
        <w:rPr>
          <w:szCs w:val="20"/>
        </w:rPr>
      </w:pPr>
      <w:r w:rsidRPr="006B4BEB">
        <w:rPr>
          <w:b/>
          <w:szCs w:val="20"/>
        </w:rPr>
        <w:t>Motion</w:t>
      </w:r>
      <w:r w:rsidRPr="00260F72">
        <w:rPr>
          <w:szCs w:val="20"/>
        </w:rPr>
        <w:t xml:space="preserve">:           </w:t>
      </w:r>
      <w:r w:rsidR="006B4BEB">
        <w:rPr>
          <w:szCs w:val="20"/>
        </w:rPr>
        <w:t xml:space="preserve">   </w:t>
      </w:r>
      <w:r w:rsidRPr="006B4BEB">
        <w:rPr>
          <w:b/>
          <w:szCs w:val="20"/>
        </w:rPr>
        <w:t>Eric</w:t>
      </w:r>
      <w:r w:rsidRPr="00260F72">
        <w:rPr>
          <w:szCs w:val="20"/>
        </w:rPr>
        <w:t xml:space="preserve"> </w:t>
      </w:r>
      <w:r w:rsidRPr="006B4BEB">
        <w:rPr>
          <w:b/>
          <w:szCs w:val="20"/>
        </w:rPr>
        <w:t>Wigode</w:t>
      </w:r>
      <w:r w:rsidRPr="00260F72">
        <w:rPr>
          <w:szCs w:val="20"/>
        </w:rPr>
        <w:t xml:space="preserve"> moved we make the expenditure of $416.00 for the field trip.</w:t>
      </w:r>
    </w:p>
    <w:p w:rsidR="00D30BDB" w:rsidRPr="00260F72" w:rsidRDefault="00D30BDB" w:rsidP="00461719">
      <w:pPr>
        <w:pStyle w:val="ListParagraph"/>
        <w:ind w:right="-450"/>
        <w:rPr>
          <w:szCs w:val="20"/>
        </w:rPr>
      </w:pPr>
      <w:r w:rsidRPr="006B4BEB">
        <w:rPr>
          <w:b/>
          <w:szCs w:val="20"/>
        </w:rPr>
        <w:t>Second</w:t>
      </w:r>
      <w:r w:rsidRPr="00260F72">
        <w:rPr>
          <w:szCs w:val="20"/>
        </w:rPr>
        <w:t xml:space="preserve">:  </w:t>
      </w:r>
      <w:r w:rsidRPr="00260F72">
        <w:rPr>
          <w:szCs w:val="20"/>
        </w:rPr>
        <w:tab/>
      </w:r>
      <w:r w:rsidRPr="006B4BEB">
        <w:rPr>
          <w:b/>
          <w:szCs w:val="20"/>
        </w:rPr>
        <w:t>John</w:t>
      </w:r>
      <w:r w:rsidRPr="00260F72">
        <w:rPr>
          <w:szCs w:val="20"/>
        </w:rPr>
        <w:t xml:space="preserve"> </w:t>
      </w:r>
      <w:r w:rsidRPr="006B4BEB">
        <w:rPr>
          <w:b/>
          <w:szCs w:val="20"/>
        </w:rPr>
        <w:t>Brackett</w:t>
      </w:r>
    </w:p>
    <w:p w:rsidR="00D30BDB" w:rsidRPr="00260F72" w:rsidRDefault="00D30BDB" w:rsidP="00461719">
      <w:pPr>
        <w:pStyle w:val="ListParagraph"/>
        <w:ind w:left="-270" w:right="-450"/>
        <w:rPr>
          <w:szCs w:val="20"/>
        </w:rPr>
      </w:pPr>
      <w:r w:rsidRPr="00260F72">
        <w:rPr>
          <w:szCs w:val="20"/>
        </w:rPr>
        <w:tab/>
      </w:r>
      <w:r w:rsidRPr="00260F72">
        <w:rPr>
          <w:szCs w:val="20"/>
        </w:rPr>
        <w:tab/>
      </w:r>
      <w:r w:rsidRPr="006B4BEB">
        <w:rPr>
          <w:b/>
          <w:szCs w:val="20"/>
        </w:rPr>
        <w:t>Vote</w:t>
      </w:r>
      <w:r w:rsidRPr="00260F72">
        <w:rPr>
          <w:b/>
          <w:szCs w:val="20"/>
        </w:rPr>
        <w:t xml:space="preserve">: </w:t>
      </w:r>
      <w:r w:rsidRPr="00260F72">
        <w:rPr>
          <w:b/>
          <w:szCs w:val="20"/>
        </w:rPr>
        <w:tab/>
      </w:r>
      <w:r w:rsidRPr="00260F72">
        <w:rPr>
          <w:b/>
          <w:szCs w:val="20"/>
        </w:rPr>
        <w:tab/>
      </w:r>
      <w:r w:rsidRPr="00260F72">
        <w:rPr>
          <w:szCs w:val="20"/>
        </w:rPr>
        <w:t>Approved 6-0</w:t>
      </w:r>
    </w:p>
    <w:p w:rsidR="00D30BDB" w:rsidRPr="00260F72" w:rsidRDefault="00D30BDB" w:rsidP="00461719">
      <w:pPr>
        <w:pStyle w:val="ListParagraph"/>
        <w:ind w:left="-270" w:right="-450"/>
        <w:rPr>
          <w:b/>
          <w:szCs w:val="20"/>
        </w:rPr>
      </w:pPr>
    </w:p>
    <w:p w:rsidR="00D30BDB" w:rsidRPr="00260F72" w:rsidRDefault="00D30BDB" w:rsidP="00461719">
      <w:pPr>
        <w:pStyle w:val="ListParagraph"/>
        <w:ind w:left="-270" w:right="-450"/>
        <w:rPr>
          <w:szCs w:val="20"/>
        </w:rPr>
      </w:pPr>
      <w:r w:rsidRPr="00260F72">
        <w:rPr>
          <w:b/>
          <w:szCs w:val="20"/>
        </w:rPr>
        <w:t>Jeff</w:t>
      </w:r>
      <w:r w:rsidRPr="00260F72">
        <w:rPr>
          <w:szCs w:val="20"/>
        </w:rPr>
        <w:t xml:space="preserve"> </w:t>
      </w:r>
      <w:r w:rsidRPr="00260F72">
        <w:rPr>
          <w:b/>
          <w:szCs w:val="20"/>
        </w:rPr>
        <w:t>Goldknopf</w:t>
      </w:r>
      <w:r w:rsidRPr="00260F72">
        <w:rPr>
          <w:szCs w:val="20"/>
        </w:rPr>
        <w:t xml:space="preserve"> will send this information to </w:t>
      </w:r>
      <w:r w:rsidRPr="00260F72">
        <w:rPr>
          <w:b/>
          <w:szCs w:val="20"/>
        </w:rPr>
        <w:t>Drew</w:t>
      </w:r>
      <w:r w:rsidRPr="00260F72">
        <w:rPr>
          <w:szCs w:val="20"/>
        </w:rPr>
        <w:t xml:space="preserve"> </w:t>
      </w:r>
      <w:r w:rsidRPr="00260F72">
        <w:rPr>
          <w:b/>
          <w:szCs w:val="20"/>
        </w:rPr>
        <w:t>Kiefaber</w:t>
      </w:r>
      <w:r w:rsidRPr="00260F72">
        <w:rPr>
          <w:szCs w:val="20"/>
        </w:rPr>
        <w:t xml:space="preserve"> for speedy authorization. We still have $866.00 remaining in the fund </w:t>
      </w:r>
      <w:r w:rsidR="006B4BEB">
        <w:rPr>
          <w:szCs w:val="20"/>
        </w:rPr>
        <w:t xml:space="preserve">which has been </w:t>
      </w:r>
      <w:r w:rsidRPr="00260F72">
        <w:rPr>
          <w:szCs w:val="20"/>
        </w:rPr>
        <w:t xml:space="preserve">set aside for </w:t>
      </w:r>
      <w:r w:rsidR="008276EF" w:rsidRPr="00260F72">
        <w:rPr>
          <w:szCs w:val="20"/>
        </w:rPr>
        <w:t xml:space="preserve">future </w:t>
      </w:r>
      <w:r w:rsidRPr="00260F72">
        <w:rPr>
          <w:szCs w:val="20"/>
        </w:rPr>
        <w:t>environmental trips/education.</w:t>
      </w:r>
    </w:p>
    <w:p w:rsidR="00D30BDB" w:rsidRPr="00260F72" w:rsidRDefault="00D30BDB" w:rsidP="00461719">
      <w:pPr>
        <w:pStyle w:val="ListParagraph"/>
        <w:ind w:left="-270" w:right="-450"/>
        <w:rPr>
          <w:szCs w:val="20"/>
        </w:rPr>
      </w:pPr>
    </w:p>
    <w:p w:rsidR="00D30BDB" w:rsidRPr="00260F72" w:rsidRDefault="008276EF" w:rsidP="00461719">
      <w:pPr>
        <w:pStyle w:val="ListParagraph"/>
        <w:ind w:left="-270" w:right="-450"/>
        <w:rPr>
          <w:szCs w:val="20"/>
        </w:rPr>
      </w:pPr>
      <w:r w:rsidRPr="00260F72">
        <w:rPr>
          <w:szCs w:val="20"/>
        </w:rPr>
        <w:t xml:space="preserve">We received a notice of a Wetlands Permit for a Dock from DES for Cynthia Collins at 252 Bay Road.  There are eleven specific conditions on the DES approval.  This is an </w:t>
      </w:r>
      <w:r w:rsidR="006B4BEB" w:rsidRPr="00260F72">
        <w:rPr>
          <w:szCs w:val="20"/>
        </w:rPr>
        <w:t>expedited</w:t>
      </w:r>
      <w:r w:rsidRPr="00260F72">
        <w:rPr>
          <w:szCs w:val="20"/>
        </w:rPr>
        <w:t xml:space="preserve"> notice that it has already passed and we do not need to take action. </w:t>
      </w:r>
    </w:p>
    <w:p w:rsidR="008276EF" w:rsidRPr="00260F72" w:rsidRDefault="008276EF" w:rsidP="00461719">
      <w:pPr>
        <w:pStyle w:val="ListParagraph"/>
        <w:ind w:left="-270" w:right="-450"/>
        <w:rPr>
          <w:szCs w:val="20"/>
        </w:rPr>
      </w:pPr>
    </w:p>
    <w:p w:rsidR="00885A4A" w:rsidRPr="00260F72" w:rsidRDefault="008276EF" w:rsidP="00461719">
      <w:pPr>
        <w:pStyle w:val="ListParagraph"/>
        <w:ind w:left="-270" w:right="-450"/>
        <w:rPr>
          <w:szCs w:val="20"/>
        </w:rPr>
      </w:pPr>
      <w:r w:rsidRPr="00260F72">
        <w:rPr>
          <w:szCs w:val="20"/>
        </w:rPr>
        <w:t xml:space="preserve">There will be a </w:t>
      </w:r>
      <w:r w:rsidR="00885A4A" w:rsidRPr="00260F72">
        <w:rPr>
          <w:szCs w:val="20"/>
        </w:rPr>
        <w:t xml:space="preserve">Newmarket </w:t>
      </w:r>
      <w:r w:rsidRPr="00260F72">
        <w:rPr>
          <w:szCs w:val="20"/>
        </w:rPr>
        <w:t>Storm</w:t>
      </w:r>
      <w:r w:rsidR="006B4BEB">
        <w:rPr>
          <w:szCs w:val="20"/>
        </w:rPr>
        <w:t>w</w:t>
      </w:r>
      <w:r w:rsidRPr="00260F72">
        <w:rPr>
          <w:szCs w:val="20"/>
        </w:rPr>
        <w:t xml:space="preserve">ater Workshop on June 25 at 6:30-9:00 PM in the Town Council Chambers. Further information about preregistration is available </w:t>
      </w:r>
      <w:r w:rsidR="0006481E" w:rsidRPr="00260F72">
        <w:rPr>
          <w:szCs w:val="20"/>
        </w:rPr>
        <w:t>from</w:t>
      </w:r>
      <w:r w:rsidRPr="00260F72">
        <w:rPr>
          <w:szCs w:val="20"/>
        </w:rPr>
        <w:t xml:space="preserve"> the Strafford Regional Planning </w:t>
      </w:r>
      <w:r w:rsidR="0006481E" w:rsidRPr="00260F72">
        <w:rPr>
          <w:szCs w:val="20"/>
        </w:rPr>
        <w:t>Committee</w:t>
      </w:r>
    </w:p>
    <w:p w:rsidR="00386796" w:rsidRDefault="00386796" w:rsidP="006B4BEB">
      <w:pPr>
        <w:pStyle w:val="ListParagraph"/>
        <w:ind w:left="-270" w:right="-450"/>
        <w:rPr>
          <w:b/>
          <w:szCs w:val="20"/>
        </w:rPr>
      </w:pPr>
    </w:p>
    <w:p w:rsidR="006B4BEB" w:rsidRPr="00260F72" w:rsidRDefault="006B4BEB" w:rsidP="006B4BEB">
      <w:pPr>
        <w:pStyle w:val="ListParagraph"/>
        <w:ind w:left="-270" w:right="-450"/>
        <w:rPr>
          <w:szCs w:val="20"/>
        </w:rPr>
      </w:pPr>
      <w:r w:rsidRPr="00260F72">
        <w:rPr>
          <w:b/>
          <w:szCs w:val="20"/>
        </w:rPr>
        <w:t>Drew</w:t>
      </w:r>
      <w:r w:rsidRPr="00260F72">
        <w:rPr>
          <w:szCs w:val="20"/>
        </w:rPr>
        <w:t xml:space="preserve"> </w:t>
      </w:r>
      <w:r w:rsidRPr="00260F72">
        <w:rPr>
          <w:b/>
          <w:szCs w:val="20"/>
        </w:rPr>
        <w:t>Kiefaber</w:t>
      </w:r>
      <w:r w:rsidRPr="00260F72">
        <w:rPr>
          <w:szCs w:val="20"/>
        </w:rPr>
        <w:t xml:space="preserve"> forward a copy of the Southeast Land Trust of New Hampshire newsletter to all members</w:t>
      </w:r>
      <w:r w:rsidR="00386796">
        <w:rPr>
          <w:szCs w:val="20"/>
        </w:rPr>
        <w:t>.</w:t>
      </w:r>
    </w:p>
    <w:p w:rsidR="00885A4A" w:rsidRPr="00260F72" w:rsidRDefault="0006481E" w:rsidP="00461719">
      <w:pPr>
        <w:pStyle w:val="ListParagraph"/>
        <w:tabs>
          <w:tab w:val="left" w:pos="2542"/>
        </w:tabs>
        <w:ind w:left="-270" w:right="-450"/>
        <w:rPr>
          <w:szCs w:val="20"/>
        </w:rPr>
      </w:pPr>
      <w:r w:rsidRPr="00260F72">
        <w:rPr>
          <w:szCs w:val="20"/>
        </w:rPr>
        <w:tab/>
      </w:r>
    </w:p>
    <w:p w:rsidR="00386796" w:rsidRDefault="00386796" w:rsidP="00461719">
      <w:pPr>
        <w:pStyle w:val="ListParagraph"/>
        <w:ind w:left="-270" w:right="-450"/>
        <w:rPr>
          <w:szCs w:val="20"/>
        </w:rPr>
      </w:pPr>
    </w:p>
    <w:p w:rsidR="00386796" w:rsidRPr="00260F72" w:rsidRDefault="00386796" w:rsidP="00386796">
      <w:pPr>
        <w:pBdr>
          <w:top w:val="single" w:sz="4" w:space="1" w:color="auto"/>
          <w:left w:val="single" w:sz="4" w:space="4" w:color="auto"/>
          <w:bottom w:val="single" w:sz="4" w:space="1" w:color="auto"/>
          <w:right w:val="single" w:sz="4" w:space="4" w:color="auto"/>
        </w:pBdr>
        <w:ind w:left="-450" w:right="-450"/>
        <w:rPr>
          <w:b/>
          <w:sz w:val="34"/>
          <w:szCs w:val="32"/>
        </w:rPr>
      </w:pPr>
      <w:r w:rsidRPr="00260F72">
        <w:rPr>
          <w:sz w:val="34"/>
          <w:szCs w:val="32"/>
        </w:rPr>
        <w:t xml:space="preserve">  </w:t>
      </w:r>
      <w:r w:rsidRPr="00260F72">
        <w:rPr>
          <w:b/>
          <w:sz w:val="34"/>
          <w:szCs w:val="32"/>
        </w:rPr>
        <w:t xml:space="preserve">                                                                          </w:t>
      </w:r>
      <w:r w:rsidR="001827E6">
        <w:rPr>
          <w:b/>
          <w:sz w:val="34"/>
          <w:szCs w:val="32"/>
        </w:rPr>
        <w:t xml:space="preserve">                   Approved Minutes</w:t>
      </w:r>
    </w:p>
    <w:p w:rsidR="00386796" w:rsidRDefault="00386796" w:rsidP="00461719">
      <w:pPr>
        <w:pStyle w:val="ListParagraph"/>
        <w:ind w:left="-270" w:right="-450"/>
        <w:rPr>
          <w:szCs w:val="20"/>
        </w:rPr>
      </w:pPr>
    </w:p>
    <w:p w:rsidR="0006481E" w:rsidRPr="00260F72" w:rsidRDefault="00942962" w:rsidP="00461719">
      <w:pPr>
        <w:pStyle w:val="ListParagraph"/>
        <w:ind w:left="-270" w:right="-450"/>
        <w:rPr>
          <w:szCs w:val="20"/>
        </w:rPr>
      </w:pPr>
      <w:r>
        <w:rPr>
          <w:szCs w:val="20"/>
        </w:rPr>
        <w:t>The CC</w:t>
      </w:r>
      <w:r w:rsidR="00885A4A" w:rsidRPr="00260F72">
        <w:rPr>
          <w:szCs w:val="20"/>
        </w:rPr>
        <w:t xml:space="preserve"> received a check for $400.00 from the State of NH – LCHIP (Land and Community Heritage Investment Program). We receive this annually for submitting an acceptable report on </w:t>
      </w:r>
      <w:r w:rsidR="006B4BEB">
        <w:rPr>
          <w:szCs w:val="20"/>
        </w:rPr>
        <w:t>Piscassic River-Loiselle Conservation Area and the Wiggi</w:t>
      </w:r>
      <w:r w:rsidR="00885A4A" w:rsidRPr="00260F72">
        <w:rPr>
          <w:szCs w:val="20"/>
        </w:rPr>
        <w:t>n Farm</w:t>
      </w:r>
      <w:r w:rsidR="00637742">
        <w:rPr>
          <w:szCs w:val="20"/>
        </w:rPr>
        <w:t xml:space="preserve"> Conservation Area</w:t>
      </w:r>
      <w:r w:rsidR="00885A4A" w:rsidRPr="00260F72">
        <w:rPr>
          <w:szCs w:val="20"/>
        </w:rPr>
        <w:t xml:space="preserve">.  Every year we submit six </w:t>
      </w:r>
      <w:r w:rsidR="006B4BEB">
        <w:rPr>
          <w:szCs w:val="20"/>
        </w:rPr>
        <w:t>or</w:t>
      </w:r>
      <w:r w:rsidR="00885A4A" w:rsidRPr="00260F72">
        <w:rPr>
          <w:szCs w:val="20"/>
        </w:rPr>
        <w:t xml:space="preserve"> seven reports on the properties we are responsible for </w:t>
      </w:r>
      <w:r w:rsidR="0006481E" w:rsidRPr="00260F72">
        <w:rPr>
          <w:szCs w:val="20"/>
        </w:rPr>
        <w:t>monitoring</w:t>
      </w:r>
      <w:r w:rsidR="00885A4A" w:rsidRPr="00260F72">
        <w:rPr>
          <w:szCs w:val="20"/>
        </w:rPr>
        <w:t xml:space="preserve">. </w:t>
      </w:r>
      <w:r w:rsidR="0006481E" w:rsidRPr="00260F72">
        <w:rPr>
          <w:szCs w:val="20"/>
        </w:rPr>
        <w:t xml:space="preserve">Monitoring includes walking the properties and ensuring that we are meeting the management plan. </w:t>
      </w:r>
      <w:r w:rsidR="005C4710">
        <w:rPr>
          <w:szCs w:val="20"/>
        </w:rPr>
        <w:t xml:space="preserve">The CC pays the Southeast Land Trust $275.00 to monitor the Hilton easement.  The state requires us to monitor properties they have an interest in. </w:t>
      </w:r>
      <w:r w:rsidR="0006481E" w:rsidRPr="00260F72">
        <w:rPr>
          <w:b/>
          <w:szCs w:val="20"/>
        </w:rPr>
        <w:t>Eric</w:t>
      </w:r>
      <w:r w:rsidR="0006481E" w:rsidRPr="00260F72">
        <w:rPr>
          <w:szCs w:val="20"/>
        </w:rPr>
        <w:t xml:space="preserve"> </w:t>
      </w:r>
      <w:r w:rsidR="0006481E" w:rsidRPr="00260F72">
        <w:rPr>
          <w:b/>
          <w:szCs w:val="20"/>
        </w:rPr>
        <w:t>Wigode</w:t>
      </w:r>
      <w:r w:rsidR="0006481E" w:rsidRPr="00260F72">
        <w:rPr>
          <w:szCs w:val="20"/>
        </w:rPr>
        <w:t xml:space="preserve"> will see </w:t>
      </w:r>
      <w:r>
        <w:rPr>
          <w:szCs w:val="20"/>
        </w:rPr>
        <w:t xml:space="preserve">that </w:t>
      </w:r>
      <w:r w:rsidR="0006481E" w:rsidRPr="00260F72">
        <w:rPr>
          <w:szCs w:val="20"/>
        </w:rPr>
        <w:t xml:space="preserve">the check is deposited. </w:t>
      </w:r>
    </w:p>
    <w:p w:rsidR="0006481E" w:rsidRPr="00260F72" w:rsidRDefault="0006481E" w:rsidP="00461719">
      <w:pPr>
        <w:pStyle w:val="ListParagraph"/>
        <w:ind w:left="-270" w:right="-450"/>
        <w:rPr>
          <w:szCs w:val="20"/>
        </w:rPr>
      </w:pPr>
    </w:p>
    <w:p w:rsidR="0006481E" w:rsidRPr="00260F72" w:rsidRDefault="0006481E" w:rsidP="00461719">
      <w:pPr>
        <w:pStyle w:val="ListParagraph"/>
        <w:numPr>
          <w:ilvl w:val="0"/>
          <w:numId w:val="1"/>
        </w:numPr>
        <w:ind w:right="-450"/>
        <w:rPr>
          <w:szCs w:val="20"/>
        </w:rPr>
      </w:pPr>
      <w:r w:rsidRPr="00260F72">
        <w:rPr>
          <w:szCs w:val="20"/>
        </w:rPr>
        <w:t>Old/New Business</w:t>
      </w:r>
    </w:p>
    <w:p w:rsidR="0006481E" w:rsidRPr="00260F72" w:rsidRDefault="0006481E" w:rsidP="00461719">
      <w:pPr>
        <w:pStyle w:val="ListParagraph"/>
        <w:ind w:left="-270" w:right="-450"/>
        <w:rPr>
          <w:szCs w:val="20"/>
        </w:rPr>
      </w:pPr>
    </w:p>
    <w:p w:rsidR="0006481E" w:rsidRPr="00260F72" w:rsidRDefault="0006481E" w:rsidP="00461719">
      <w:pPr>
        <w:pStyle w:val="ListParagraph"/>
        <w:ind w:left="-270" w:right="-450"/>
        <w:rPr>
          <w:szCs w:val="20"/>
        </w:rPr>
      </w:pPr>
      <w:r w:rsidRPr="00637742">
        <w:rPr>
          <w:szCs w:val="20"/>
          <w:u w:val="single"/>
        </w:rPr>
        <w:t>Newmarket Fishing Derby</w:t>
      </w:r>
      <w:r w:rsidRPr="00260F72">
        <w:rPr>
          <w:szCs w:val="20"/>
        </w:rPr>
        <w:t>:  The 25</w:t>
      </w:r>
      <w:r w:rsidRPr="00260F72">
        <w:rPr>
          <w:szCs w:val="20"/>
          <w:vertAlign w:val="superscript"/>
        </w:rPr>
        <w:t>th</w:t>
      </w:r>
      <w:r w:rsidRPr="00260F72">
        <w:rPr>
          <w:szCs w:val="20"/>
        </w:rPr>
        <w:t xml:space="preserve"> annual </w:t>
      </w:r>
      <w:r w:rsidR="00207804" w:rsidRPr="00260F72">
        <w:rPr>
          <w:szCs w:val="20"/>
        </w:rPr>
        <w:t xml:space="preserve">Newmarket </w:t>
      </w:r>
      <w:r w:rsidRPr="00260F72">
        <w:rPr>
          <w:szCs w:val="20"/>
        </w:rPr>
        <w:t xml:space="preserve">Fishing Derby will be held on June 14 </w:t>
      </w:r>
      <w:r w:rsidR="006B4BEB">
        <w:rPr>
          <w:szCs w:val="20"/>
        </w:rPr>
        <w:t>from</w:t>
      </w:r>
      <w:r w:rsidRPr="00260F72">
        <w:rPr>
          <w:szCs w:val="20"/>
        </w:rPr>
        <w:t xml:space="preserve"> 7:00 AM – 12:00 noon</w:t>
      </w:r>
      <w:r w:rsidR="00207804" w:rsidRPr="00260F72">
        <w:rPr>
          <w:szCs w:val="20"/>
        </w:rPr>
        <w:t xml:space="preserve"> a</w:t>
      </w:r>
      <w:r w:rsidRPr="00260F72">
        <w:rPr>
          <w:szCs w:val="20"/>
        </w:rPr>
        <w:t xml:space="preserve">t Richmond’s Pond at </w:t>
      </w:r>
      <w:r w:rsidR="006B4BEB">
        <w:rPr>
          <w:szCs w:val="20"/>
        </w:rPr>
        <w:t>60 Lang</w:t>
      </w:r>
      <w:r w:rsidR="00207804" w:rsidRPr="00260F72">
        <w:rPr>
          <w:szCs w:val="20"/>
        </w:rPr>
        <w:t>s Lane.  We did appropriate $1</w:t>
      </w:r>
      <w:r w:rsidR="00637742">
        <w:rPr>
          <w:szCs w:val="20"/>
        </w:rPr>
        <w:t>,</w:t>
      </w:r>
      <w:r w:rsidR="00207804" w:rsidRPr="00260F72">
        <w:rPr>
          <w:szCs w:val="20"/>
        </w:rPr>
        <w:t xml:space="preserve">500.00 for the derby and the check has been cut to help with expenses. As many as 200 children participate and awards are given for all age groups. </w:t>
      </w:r>
    </w:p>
    <w:p w:rsidR="00207804" w:rsidRPr="00260F72" w:rsidRDefault="00207804" w:rsidP="00461719">
      <w:pPr>
        <w:pStyle w:val="ListParagraph"/>
        <w:ind w:left="-270" w:right="-450"/>
        <w:rPr>
          <w:szCs w:val="20"/>
        </w:rPr>
      </w:pPr>
    </w:p>
    <w:p w:rsidR="00207804" w:rsidRDefault="00207804" w:rsidP="00461719">
      <w:pPr>
        <w:pStyle w:val="ListParagraph"/>
        <w:ind w:left="-270" w:right="-450"/>
        <w:rPr>
          <w:szCs w:val="20"/>
        </w:rPr>
      </w:pPr>
      <w:r w:rsidRPr="00637742">
        <w:rPr>
          <w:szCs w:val="20"/>
          <w:u w:val="single"/>
        </w:rPr>
        <w:t>Road Side Trash Clean-Up</w:t>
      </w:r>
      <w:r w:rsidRPr="00260F72">
        <w:rPr>
          <w:szCs w:val="20"/>
        </w:rPr>
        <w:t xml:space="preserve">:  </w:t>
      </w:r>
      <w:r w:rsidRPr="00260F72">
        <w:rPr>
          <w:b/>
          <w:szCs w:val="20"/>
        </w:rPr>
        <w:t>Toni</w:t>
      </w:r>
      <w:r w:rsidRPr="00260F72">
        <w:rPr>
          <w:szCs w:val="20"/>
        </w:rPr>
        <w:t xml:space="preserve"> </w:t>
      </w:r>
      <w:r w:rsidRPr="00260F72">
        <w:rPr>
          <w:b/>
          <w:szCs w:val="20"/>
        </w:rPr>
        <w:t>Weinstein</w:t>
      </w:r>
      <w:r w:rsidRPr="00260F72">
        <w:rPr>
          <w:szCs w:val="20"/>
        </w:rPr>
        <w:t xml:space="preserve"> reported on the road side clean-up on June 8.  It was very successful. Twenty nine bags were filled with only 10 people (including children) working for 1.5 to 2 hours of work.  Next year they will try to engage other groups to help and plan a date earlier in May when the growth is not too high on the side of the road. DPW was a great help in this process by providing bags and picking them up on Monday. </w:t>
      </w:r>
    </w:p>
    <w:p w:rsidR="00386796" w:rsidRPr="00260F72" w:rsidRDefault="00386796" w:rsidP="00461719">
      <w:pPr>
        <w:pStyle w:val="ListParagraph"/>
        <w:ind w:left="-270" w:right="-450"/>
        <w:rPr>
          <w:szCs w:val="20"/>
        </w:rPr>
      </w:pPr>
    </w:p>
    <w:p w:rsidR="0006481E" w:rsidRPr="00260F72" w:rsidRDefault="00207804" w:rsidP="00461719">
      <w:pPr>
        <w:pStyle w:val="ListParagraph"/>
        <w:ind w:left="-270" w:right="-450"/>
        <w:rPr>
          <w:szCs w:val="20"/>
        </w:rPr>
      </w:pPr>
      <w:r w:rsidRPr="00637742">
        <w:rPr>
          <w:szCs w:val="20"/>
          <w:u w:val="single"/>
        </w:rPr>
        <w:t>Invasive Species Removal</w:t>
      </w:r>
      <w:r w:rsidRPr="00260F72">
        <w:rPr>
          <w:szCs w:val="20"/>
        </w:rPr>
        <w:t xml:space="preserve">:  </w:t>
      </w:r>
      <w:r w:rsidR="00F015AB" w:rsidRPr="00260F72">
        <w:rPr>
          <w:szCs w:val="20"/>
        </w:rPr>
        <w:t xml:space="preserve">1) May 10 – Drew, Andrea and her son, and Jeff and his son worked </w:t>
      </w:r>
      <w:r w:rsidR="00637742">
        <w:rPr>
          <w:szCs w:val="20"/>
        </w:rPr>
        <w:t>on the Wiggi</w:t>
      </w:r>
      <w:r w:rsidR="00F015AB" w:rsidRPr="00260F72">
        <w:rPr>
          <w:szCs w:val="20"/>
        </w:rPr>
        <w:t xml:space="preserve">n Farm </w:t>
      </w:r>
      <w:r w:rsidR="00637742">
        <w:rPr>
          <w:szCs w:val="20"/>
        </w:rPr>
        <w:t xml:space="preserve">Conservation Area </w:t>
      </w:r>
      <w:r w:rsidR="00386796">
        <w:rPr>
          <w:szCs w:val="20"/>
        </w:rPr>
        <w:t>using borrowed</w:t>
      </w:r>
      <w:r w:rsidR="00F015AB" w:rsidRPr="00260F72">
        <w:rPr>
          <w:szCs w:val="20"/>
        </w:rPr>
        <w:t xml:space="preserve"> weed wrenches. They added to the pile in the field to be burned this winter. 2) May 18 – Drew, Eric, Andrea and Jeff focused on the front at Piscassic-Loiselle</w:t>
      </w:r>
      <w:r w:rsidR="00637742">
        <w:rPr>
          <w:szCs w:val="20"/>
        </w:rPr>
        <w:t xml:space="preserve"> Conservation Area</w:t>
      </w:r>
      <w:r w:rsidR="00F015AB" w:rsidRPr="00260F72">
        <w:rPr>
          <w:szCs w:val="20"/>
        </w:rPr>
        <w:t xml:space="preserve">.  They also took a fallen </w:t>
      </w:r>
      <w:r w:rsidR="00637742">
        <w:rPr>
          <w:szCs w:val="20"/>
        </w:rPr>
        <w:t>o</w:t>
      </w:r>
      <w:r w:rsidR="00F015AB" w:rsidRPr="00260F72">
        <w:rPr>
          <w:szCs w:val="20"/>
        </w:rPr>
        <w:t>ak</w:t>
      </w:r>
      <w:r w:rsidR="00637742">
        <w:rPr>
          <w:szCs w:val="20"/>
        </w:rPr>
        <w:t xml:space="preserve"> tree</w:t>
      </w:r>
      <w:r w:rsidR="00F015AB" w:rsidRPr="00260F72">
        <w:rPr>
          <w:szCs w:val="20"/>
        </w:rPr>
        <w:t xml:space="preserve"> off the trail.</w:t>
      </w:r>
      <w:r w:rsidR="00293C34" w:rsidRPr="00260F72">
        <w:rPr>
          <w:szCs w:val="20"/>
        </w:rPr>
        <w:t xml:space="preserve"> It seems that working along the river is </w:t>
      </w:r>
      <w:r w:rsidR="00637742">
        <w:rPr>
          <w:szCs w:val="20"/>
        </w:rPr>
        <w:t>proving</w:t>
      </w:r>
      <w:r w:rsidR="00293C34" w:rsidRPr="00260F72">
        <w:rPr>
          <w:szCs w:val="20"/>
        </w:rPr>
        <w:t xml:space="preserve"> </w:t>
      </w:r>
      <w:r w:rsidR="00D91219">
        <w:rPr>
          <w:szCs w:val="20"/>
        </w:rPr>
        <w:t>ineffective</w:t>
      </w:r>
      <w:r w:rsidR="00293C34" w:rsidRPr="00260F72">
        <w:rPr>
          <w:szCs w:val="20"/>
        </w:rPr>
        <w:t xml:space="preserve">.  It may be useful </w:t>
      </w:r>
      <w:r w:rsidR="00637742">
        <w:rPr>
          <w:szCs w:val="20"/>
        </w:rPr>
        <w:t xml:space="preserve">in the future </w:t>
      </w:r>
      <w:r w:rsidR="00293C34" w:rsidRPr="00260F72">
        <w:rPr>
          <w:szCs w:val="20"/>
        </w:rPr>
        <w:t xml:space="preserve">to work on the small pockets of invasives in the deep woods.  We wish to thank Melissa Brogle at the Great Bay National Estuarine Research Reserve for letting us borrow weed wrenches. They are allowing us to keep two – one </w:t>
      </w:r>
      <w:r w:rsidR="00637742">
        <w:rPr>
          <w:szCs w:val="20"/>
        </w:rPr>
        <w:t>kept with</w:t>
      </w:r>
      <w:r w:rsidR="00293C34" w:rsidRPr="00260F72">
        <w:rPr>
          <w:szCs w:val="20"/>
        </w:rPr>
        <w:t xml:space="preserve"> Drew and one </w:t>
      </w:r>
      <w:r w:rsidR="00637742">
        <w:rPr>
          <w:szCs w:val="20"/>
        </w:rPr>
        <w:t>with</w:t>
      </w:r>
      <w:r w:rsidR="00293C34" w:rsidRPr="00260F72">
        <w:rPr>
          <w:szCs w:val="20"/>
        </w:rPr>
        <w:t xml:space="preserve"> Jeff.  DPW will help with any maintenance we may need to keep</w:t>
      </w:r>
      <w:r w:rsidR="00637742">
        <w:rPr>
          <w:szCs w:val="20"/>
        </w:rPr>
        <w:t xml:space="preserve"> the fields open should we ask.</w:t>
      </w:r>
    </w:p>
    <w:p w:rsidR="00293C34" w:rsidRPr="00260F72" w:rsidRDefault="00293C34" w:rsidP="00461719">
      <w:pPr>
        <w:pStyle w:val="ListParagraph"/>
        <w:ind w:left="-270" w:right="-450"/>
        <w:rPr>
          <w:szCs w:val="20"/>
        </w:rPr>
      </w:pPr>
    </w:p>
    <w:p w:rsidR="00885A4A" w:rsidRPr="00260F72" w:rsidRDefault="00293C34" w:rsidP="00461719">
      <w:pPr>
        <w:pStyle w:val="ListParagraph"/>
        <w:ind w:left="-270" w:right="-450"/>
        <w:rPr>
          <w:szCs w:val="20"/>
        </w:rPr>
      </w:pPr>
      <w:r w:rsidRPr="00637742">
        <w:rPr>
          <w:szCs w:val="20"/>
          <w:u w:val="single"/>
        </w:rPr>
        <w:t>Turtle Signs</w:t>
      </w:r>
      <w:r w:rsidRPr="00260F72">
        <w:rPr>
          <w:szCs w:val="20"/>
        </w:rPr>
        <w:t xml:space="preserve">:  </w:t>
      </w:r>
      <w:r w:rsidRPr="00260F72">
        <w:rPr>
          <w:b/>
          <w:szCs w:val="20"/>
        </w:rPr>
        <w:t>Bruce</w:t>
      </w:r>
      <w:r w:rsidRPr="00260F72">
        <w:rPr>
          <w:szCs w:val="20"/>
        </w:rPr>
        <w:t xml:space="preserve"> </w:t>
      </w:r>
      <w:r w:rsidRPr="00260F72">
        <w:rPr>
          <w:b/>
          <w:szCs w:val="20"/>
        </w:rPr>
        <w:t>Fecteau</w:t>
      </w:r>
      <w:r w:rsidRPr="00260F72">
        <w:rPr>
          <w:szCs w:val="20"/>
        </w:rPr>
        <w:t xml:space="preserve"> reported that the signs are up and look great.</w:t>
      </w:r>
      <w:r w:rsidR="0051014F" w:rsidRPr="00260F72">
        <w:rPr>
          <w:szCs w:val="20"/>
        </w:rPr>
        <w:t xml:space="preserve"> </w:t>
      </w:r>
      <w:r w:rsidR="0051014F" w:rsidRPr="00260F72">
        <w:rPr>
          <w:b/>
          <w:szCs w:val="20"/>
        </w:rPr>
        <w:t>Andrea</w:t>
      </w:r>
      <w:r w:rsidR="0051014F" w:rsidRPr="00260F72">
        <w:rPr>
          <w:szCs w:val="20"/>
        </w:rPr>
        <w:t xml:space="preserve"> </w:t>
      </w:r>
      <w:r w:rsidR="0051014F" w:rsidRPr="00260F72">
        <w:rPr>
          <w:b/>
          <w:szCs w:val="20"/>
        </w:rPr>
        <w:t>Frey</w:t>
      </w:r>
      <w:r w:rsidR="0051014F" w:rsidRPr="00260F72">
        <w:rPr>
          <w:szCs w:val="20"/>
        </w:rPr>
        <w:t xml:space="preserve"> would like to know if we are planning to take them down or cover them.  </w:t>
      </w:r>
      <w:r w:rsidR="0051014F" w:rsidRPr="00260F72">
        <w:rPr>
          <w:b/>
          <w:szCs w:val="20"/>
        </w:rPr>
        <w:t>Jeff</w:t>
      </w:r>
      <w:r w:rsidR="0051014F" w:rsidRPr="00260F72">
        <w:rPr>
          <w:szCs w:val="20"/>
        </w:rPr>
        <w:t xml:space="preserve"> </w:t>
      </w:r>
      <w:r w:rsidR="0051014F" w:rsidRPr="00260F72">
        <w:rPr>
          <w:b/>
          <w:szCs w:val="20"/>
        </w:rPr>
        <w:t>Goldknopf</w:t>
      </w:r>
      <w:r w:rsidR="0051014F" w:rsidRPr="00260F72">
        <w:rPr>
          <w:szCs w:val="20"/>
        </w:rPr>
        <w:t xml:space="preserve"> will email </w:t>
      </w:r>
      <w:r w:rsidR="0051014F" w:rsidRPr="00260F72">
        <w:rPr>
          <w:b/>
          <w:szCs w:val="20"/>
        </w:rPr>
        <w:t>Jessica</w:t>
      </w:r>
      <w:r w:rsidR="0051014F" w:rsidRPr="00260F72">
        <w:rPr>
          <w:szCs w:val="20"/>
        </w:rPr>
        <w:t xml:space="preserve"> </w:t>
      </w:r>
      <w:r w:rsidR="0051014F" w:rsidRPr="00260F72">
        <w:rPr>
          <w:b/>
          <w:szCs w:val="20"/>
        </w:rPr>
        <w:t>V</w:t>
      </w:r>
      <w:r w:rsidR="00637742">
        <w:rPr>
          <w:b/>
          <w:szCs w:val="20"/>
        </w:rPr>
        <w:t>eyse</w:t>
      </w:r>
      <w:r w:rsidR="0051014F" w:rsidRPr="00260F72">
        <w:rPr>
          <w:b/>
          <w:szCs w:val="20"/>
        </w:rPr>
        <w:t>y</w:t>
      </w:r>
      <w:r w:rsidR="00536330">
        <w:rPr>
          <w:b/>
          <w:szCs w:val="20"/>
        </w:rPr>
        <w:t>-Powell</w:t>
      </w:r>
      <w:r w:rsidR="0051014F" w:rsidRPr="00260F72">
        <w:rPr>
          <w:szCs w:val="20"/>
        </w:rPr>
        <w:t xml:space="preserve"> about contacting the State to find out when the paving will be done to avoid damage to turtle nests.  </w:t>
      </w:r>
      <w:r w:rsidR="0051014F" w:rsidRPr="00260F72">
        <w:rPr>
          <w:b/>
          <w:szCs w:val="20"/>
        </w:rPr>
        <w:t>Bruce</w:t>
      </w:r>
      <w:r w:rsidR="0051014F" w:rsidRPr="00260F72">
        <w:rPr>
          <w:szCs w:val="20"/>
        </w:rPr>
        <w:t xml:space="preserve"> </w:t>
      </w:r>
      <w:r w:rsidR="0051014F" w:rsidRPr="00260F72">
        <w:rPr>
          <w:b/>
          <w:szCs w:val="20"/>
        </w:rPr>
        <w:t>Fecteau</w:t>
      </w:r>
      <w:r w:rsidR="0051014F" w:rsidRPr="00260F72">
        <w:rPr>
          <w:szCs w:val="20"/>
        </w:rPr>
        <w:t xml:space="preserve"> believes that we should take the signs down, store them with the town, and ask DPW to put reflector tape on the posts after the hatch to avoid damage </w:t>
      </w:r>
      <w:r w:rsidR="00637742">
        <w:rPr>
          <w:szCs w:val="20"/>
        </w:rPr>
        <w:t xml:space="preserve">during the non-turtle </w:t>
      </w:r>
      <w:r w:rsidR="0051014F" w:rsidRPr="00260F72">
        <w:rPr>
          <w:szCs w:val="20"/>
        </w:rPr>
        <w:t xml:space="preserve">months.  </w:t>
      </w:r>
      <w:r w:rsidR="0051014F" w:rsidRPr="00260F72">
        <w:rPr>
          <w:b/>
          <w:szCs w:val="20"/>
        </w:rPr>
        <w:t>Jeff</w:t>
      </w:r>
      <w:r w:rsidR="0051014F" w:rsidRPr="00260F72">
        <w:rPr>
          <w:szCs w:val="20"/>
        </w:rPr>
        <w:t xml:space="preserve"> </w:t>
      </w:r>
      <w:r w:rsidR="0051014F" w:rsidRPr="00260F72">
        <w:rPr>
          <w:b/>
          <w:szCs w:val="20"/>
        </w:rPr>
        <w:t>Goldknopf</w:t>
      </w:r>
      <w:r w:rsidR="0051014F" w:rsidRPr="00260F72">
        <w:rPr>
          <w:szCs w:val="20"/>
        </w:rPr>
        <w:t xml:space="preserve"> will send an email to </w:t>
      </w:r>
      <w:r w:rsidR="0051014F" w:rsidRPr="00260F72">
        <w:rPr>
          <w:b/>
          <w:szCs w:val="20"/>
        </w:rPr>
        <w:t>Jessica</w:t>
      </w:r>
      <w:r w:rsidR="0051014F" w:rsidRPr="00260F72">
        <w:rPr>
          <w:szCs w:val="20"/>
        </w:rPr>
        <w:t xml:space="preserve"> </w:t>
      </w:r>
      <w:r w:rsidR="00637742">
        <w:rPr>
          <w:b/>
          <w:szCs w:val="20"/>
        </w:rPr>
        <w:t>Vey</w:t>
      </w:r>
      <w:r w:rsidR="0051014F" w:rsidRPr="00260F72">
        <w:rPr>
          <w:b/>
          <w:szCs w:val="20"/>
        </w:rPr>
        <w:t>sey</w:t>
      </w:r>
      <w:r w:rsidR="00536330">
        <w:rPr>
          <w:b/>
          <w:szCs w:val="20"/>
        </w:rPr>
        <w:t>-Powell</w:t>
      </w:r>
      <w:r w:rsidR="0051014F" w:rsidRPr="00260F72">
        <w:rPr>
          <w:szCs w:val="20"/>
        </w:rPr>
        <w:t>.</w:t>
      </w:r>
    </w:p>
    <w:p w:rsidR="0051014F" w:rsidRPr="00260F72" w:rsidRDefault="0051014F" w:rsidP="00461719">
      <w:pPr>
        <w:pStyle w:val="ListParagraph"/>
        <w:ind w:left="-270" w:right="-450"/>
        <w:rPr>
          <w:szCs w:val="20"/>
        </w:rPr>
      </w:pPr>
    </w:p>
    <w:p w:rsidR="0051014F" w:rsidRPr="00260F72" w:rsidRDefault="0051014F" w:rsidP="00461719">
      <w:pPr>
        <w:pStyle w:val="ListParagraph"/>
        <w:ind w:left="-270" w:right="-450"/>
        <w:rPr>
          <w:szCs w:val="20"/>
        </w:rPr>
      </w:pPr>
      <w:r w:rsidRPr="00260F72">
        <w:rPr>
          <w:b/>
          <w:szCs w:val="20"/>
        </w:rPr>
        <w:t>Bruce</w:t>
      </w:r>
      <w:r w:rsidRPr="00260F72">
        <w:rPr>
          <w:szCs w:val="20"/>
        </w:rPr>
        <w:t xml:space="preserve"> </w:t>
      </w:r>
      <w:r w:rsidRPr="00260F72">
        <w:rPr>
          <w:b/>
          <w:szCs w:val="20"/>
        </w:rPr>
        <w:t>Fecteau</w:t>
      </w:r>
      <w:r w:rsidRPr="00260F72">
        <w:rPr>
          <w:szCs w:val="20"/>
        </w:rPr>
        <w:t xml:space="preserve"> will get an estimate from N</w:t>
      </w:r>
      <w:r w:rsidR="00844ABF" w:rsidRPr="00260F72">
        <w:rPr>
          <w:szCs w:val="20"/>
        </w:rPr>
        <w:t xml:space="preserve">ew England </w:t>
      </w:r>
      <w:r w:rsidR="00637742" w:rsidRPr="00260F72">
        <w:rPr>
          <w:szCs w:val="20"/>
        </w:rPr>
        <w:t>Barricade</w:t>
      </w:r>
      <w:r w:rsidRPr="00260F72">
        <w:rPr>
          <w:szCs w:val="20"/>
        </w:rPr>
        <w:t xml:space="preserve"> on replacing the water </w:t>
      </w:r>
      <w:r w:rsidR="00844ABF" w:rsidRPr="00260F72">
        <w:rPr>
          <w:szCs w:val="20"/>
        </w:rPr>
        <w:t>removal</w:t>
      </w:r>
      <w:r w:rsidRPr="00260F72">
        <w:rPr>
          <w:szCs w:val="20"/>
        </w:rPr>
        <w:t xml:space="preserve"> signs with colors that won’t fade. </w:t>
      </w:r>
      <w:r w:rsidR="00844ABF" w:rsidRPr="00260F72">
        <w:rPr>
          <w:szCs w:val="20"/>
        </w:rPr>
        <w:t>The correct local ordinance number will be put on the signs and Jeff will research the correct number.</w:t>
      </w:r>
    </w:p>
    <w:p w:rsidR="00844ABF" w:rsidRPr="00260F72" w:rsidRDefault="00844ABF" w:rsidP="00461719">
      <w:pPr>
        <w:pStyle w:val="ListParagraph"/>
        <w:ind w:left="-270" w:right="-450"/>
        <w:rPr>
          <w:szCs w:val="20"/>
        </w:rPr>
      </w:pPr>
    </w:p>
    <w:p w:rsidR="00637742" w:rsidRPr="00D91219" w:rsidRDefault="00844ABF" w:rsidP="00D91219">
      <w:pPr>
        <w:pStyle w:val="ListParagraph"/>
        <w:ind w:left="-270" w:right="-450"/>
        <w:rPr>
          <w:szCs w:val="20"/>
        </w:rPr>
      </w:pPr>
      <w:r w:rsidRPr="00260F72">
        <w:rPr>
          <w:b/>
          <w:szCs w:val="20"/>
        </w:rPr>
        <w:t>Bruce</w:t>
      </w:r>
      <w:r w:rsidRPr="00260F72">
        <w:rPr>
          <w:szCs w:val="20"/>
        </w:rPr>
        <w:t xml:space="preserve"> </w:t>
      </w:r>
      <w:r w:rsidRPr="00260F72">
        <w:rPr>
          <w:b/>
          <w:szCs w:val="20"/>
        </w:rPr>
        <w:t>Fecteau</w:t>
      </w:r>
      <w:r w:rsidRPr="00260F72">
        <w:rPr>
          <w:szCs w:val="20"/>
        </w:rPr>
        <w:t xml:space="preserve"> check</w:t>
      </w:r>
      <w:r w:rsidR="00536330">
        <w:rPr>
          <w:szCs w:val="20"/>
        </w:rPr>
        <w:t>ed</w:t>
      </w:r>
      <w:r w:rsidRPr="00260F72">
        <w:rPr>
          <w:szCs w:val="20"/>
        </w:rPr>
        <w:t xml:space="preserve"> with Diane Hardy about the public access to fishing at the dock behind the mill.  The sign is correct – fishing is allowed on</w:t>
      </w:r>
      <w:r w:rsidR="00D91219">
        <w:rPr>
          <w:szCs w:val="20"/>
        </w:rPr>
        <w:t>ly</w:t>
      </w:r>
      <w:r w:rsidRPr="00260F72">
        <w:rPr>
          <w:szCs w:val="20"/>
        </w:rPr>
        <w:t xml:space="preserve"> from May 1 to June 30 </w:t>
      </w:r>
      <w:r w:rsidR="00D91219">
        <w:rPr>
          <w:szCs w:val="20"/>
        </w:rPr>
        <w:t>every</w:t>
      </w:r>
      <w:r w:rsidRPr="00260F72">
        <w:rPr>
          <w:szCs w:val="20"/>
        </w:rPr>
        <w:t xml:space="preserve"> year.</w:t>
      </w:r>
    </w:p>
    <w:p w:rsidR="00637742" w:rsidRDefault="00637742" w:rsidP="00461719">
      <w:pPr>
        <w:pStyle w:val="ListParagraph"/>
        <w:ind w:left="-270" w:right="-450"/>
        <w:rPr>
          <w:b/>
          <w:szCs w:val="20"/>
        </w:rPr>
      </w:pPr>
    </w:p>
    <w:p w:rsidR="00844ABF" w:rsidRPr="00260F72" w:rsidRDefault="00844ABF" w:rsidP="00461719">
      <w:pPr>
        <w:pStyle w:val="ListParagraph"/>
        <w:ind w:left="-270" w:right="-450"/>
        <w:rPr>
          <w:szCs w:val="20"/>
        </w:rPr>
      </w:pPr>
      <w:r w:rsidRPr="00260F72">
        <w:rPr>
          <w:b/>
          <w:szCs w:val="20"/>
        </w:rPr>
        <w:t>Jeff</w:t>
      </w:r>
      <w:r w:rsidRPr="00260F72">
        <w:rPr>
          <w:szCs w:val="20"/>
        </w:rPr>
        <w:t xml:space="preserve"> </w:t>
      </w:r>
      <w:r w:rsidRPr="00260F72">
        <w:rPr>
          <w:b/>
          <w:szCs w:val="20"/>
        </w:rPr>
        <w:t>Goldknopf</w:t>
      </w:r>
      <w:r w:rsidRPr="00260F72">
        <w:rPr>
          <w:szCs w:val="20"/>
        </w:rPr>
        <w:t xml:space="preserve"> received a wetlands permit application from Riverside and Pickering Marine Contractor for a proposed dock at 17 Moody Point Drive along the Lamprey.  It is a minor impact of </w:t>
      </w:r>
      <w:r w:rsidR="00637742">
        <w:rPr>
          <w:szCs w:val="20"/>
        </w:rPr>
        <w:t>1,000 sq.ft.</w:t>
      </w:r>
      <w:r w:rsidR="003E2161" w:rsidRPr="00260F72">
        <w:rPr>
          <w:szCs w:val="20"/>
        </w:rPr>
        <w:t xml:space="preserve"> with some fill in </w:t>
      </w:r>
      <w:r w:rsidR="003E2161" w:rsidRPr="00260F72">
        <w:rPr>
          <w:szCs w:val="20"/>
        </w:rPr>
        <w:lastRenderedPageBreak/>
        <w:t>the tidal area. This is not an expedited form and requires only standard review. It was received on June 4 and the CC has 30 days to make comments to the DES.</w:t>
      </w:r>
    </w:p>
    <w:p w:rsidR="00D91219" w:rsidRPr="00260F72" w:rsidRDefault="00D91219" w:rsidP="00D91219">
      <w:pPr>
        <w:pBdr>
          <w:top w:val="single" w:sz="4" w:space="1" w:color="auto"/>
          <w:left w:val="single" w:sz="4" w:space="4" w:color="auto"/>
          <w:bottom w:val="single" w:sz="4" w:space="1" w:color="auto"/>
          <w:right w:val="single" w:sz="4" w:space="4" w:color="auto"/>
        </w:pBdr>
        <w:ind w:left="-450" w:right="-450"/>
        <w:rPr>
          <w:b/>
          <w:sz w:val="34"/>
          <w:szCs w:val="32"/>
        </w:rPr>
      </w:pPr>
      <w:r w:rsidRPr="00260F72">
        <w:rPr>
          <w:sz w:val="34"/>
          <w:szCs w:val="32"/>
        </w:rPr>
        <w:t xml:space="preserve">  </w:t>
      </w:r>
      <w:r w:rsidRPr="00260F72">
        <w:rPr>
          <w:b/>
          <w:sz w:val="34"/>
          <w:szCs w:val="32"/>
        </w:rPr>
        <w:t xml:space="preserve">                                                                               </w:t>
      </w:r>
      <w:r w:rsidR="001827E6">
        <w:rPr>
          <w:b/>
          <w:sz w:val="34"/>
          <w:szCs w:val="32"/>
        </w:rPr>
        <w:t xml:space="preserve">                Approved Minutes</w:t>
      </w:r>
    </w:p>
    <w:p w:rsidR="00260F72" w:rsidRDefault="00260F72" w:rsidP="00461719">
      <w:pPr>
        <w:pStyle w:val="ListParagraph"/>
        <w:ind w:left="-270" w:right="-450"/>
        <w:rPr>
          <w:szCs w:val="20"/>
        </w:rPr>
      </w:pPr>
    </w:p>
    <w:p w:rsidR="00844ABF" w:rsidRPr="00260F72" w:rsidRDefault="003E2161" w:rsidP="00461719">
      <w:pPr>
        <w:pStyle w:val="ListParagraph"/>
        <w:ind w:left="-270" w:right="-450"/>
        <w:rPr>
          <w:szCs w:val="20"/>
        </w:rPr>
      </w:pPr>
      <w:r w:rsidRPr="00260F72">
        <w:rPr>
          <w:szCs w:val="20"/>
        </w:rPr>
        <w:t xml:space="preserve">The slope of the ramp </w:t>
      </w:r>
      <w:r w:rsidR="00A8781E" w:rsidRPr="00260F72">
        <w:rPr>
          <w:szCs w:val="20"/>
        </w:rPr>
        <w:t>must</w:t>
      </w:r>
      <w:r w:rsidRPr="00260F72">
        <w:rPr>
          <w:szCs w:val="20"/>
        </w:rPr>
        <w:t xml:space="preserve"> be ADA compliant for the owner of the property who has a spin</w:t>
      </w:r>
      <w:r w:rsidR="00637742">
        <w:rPr>
          <w:szCs w:val="20"/>
        </w:rPr>
        <w:t>e</w:t>
      </w:r>
      <w:r w:rsidRPr="00260F72">
        <w:rPr>
          <w:szCs w:val="20"/>
        </w:rPr>
        <w:t xml:space="preserve"> related injury. The float will be just beyond mean low tide.  There was a similar dock just upstream</w:t>
      </w:r>
      <w:r w:rsidR="00637742">
        <w:rPr>
          <w:szCs w:val="20"/>
        </w:rPr>
        <w:t xml:space="preserve"> (</w:t>
      </w:r>
      <w:r w:rsidR="00A8781E" w:rsidRPr="00260F72">
        <w:rPr>
          <w:szCs w:val="20"/>
        </w:rPr>
        <w:t>a picture was enclosed with the permit)</w:t>
      </w:r>
      <w:r w:rsidRPr="00260F72">
        <w:rPr>
          <w:szCs w:val="20"/>
        </w:rPr>
        <w:t>, but is</w:t>
      </w:r>
      <w:r w:rsidR="00A8781E" w:rsidRPr="00260F72">
        <w:rPr>
          <w:szCs w:val="20"/>
        </w:rPr>
        <w:t xml:space="preserve"> no longer </w:t>
      </w:r>
      <w:r w:rsidR="00D91219">
        <w:rPr>
          <w:szCs w:val="20"/>
        </w:rPr>
        <w:t xml:space="preserve">functional </w:t>
      </w:r>
      <w:r w:rsidRPr="00260F72">
        <w:rPr>
          <w:szCs w:val="20"/>
        </w:rPr>
        <w:t>in it</w:t>
      </w:r>
      <w:r w:rsidR="00A8781E" w:rsidRPr="00260F72">
        <w:rPr>
          <w:szCs w:val="20"/>
        </w:rPr>
        <w:t>s</w:t>
      </w:r>
      <w:r w:rsidRPr="00260F72">
        <w:rPr>
          <w:szCs w:val="20"/>
        </w:rPr>
        <w:t xml:space="preserve"> current </w:t>
      </w:r>
      <w:r w:rsidR="00A8781E" w:rsidRPr="00260F72">
        <w:rPr>
          <w:szCs w:val="20"/>
        </w:rPr>
        <w:t>condition</w:t>
      </w:r>
      <w:r w:rsidRPr="00260F72">
        <w:rPr>
          <w:szCs w:val="20"/>
        </w:rPr>
        <w:t xml:space="preserve">. </w:t>
      </w:r>
      <w:r w:rsidR="00A8781E" w:rsidRPr="00260F72">
        <w:rPr>
          <w:szCs w:val="20"/>
        </w:rPr>
        <w:t xml:space="preserve">The </w:t>
      </w:r>
      <w:r w:rsidRPr="00260F72">
        <w:rPr>
          <w:szCs w:val="20"/>
        </w:rPr>
        <w:t xml:space="preserve">Lamprey River Advisory </w:t>
      </w:r>
      <w:r w:rsidR="00A8781E" w:rsidRPr="00260F72">
        <w:rPr>
          <w:szCs w:val="20"/>
        </w:rPr>
        <w:t xml:space="preserve">Committee </w:t>
      </w:r>
      <w:r w:rsidRPr="00260F72">
        <w:rPr>
          <w:szCs w:val="20"/>
        </w:rPr>
        <w:t>should have received a copy</w:t>
      </w:r>
      <w:r w:rsidR="00A8781E" w:rsidRPr="00260F72">
        <w:rPr>
          <w:szCs w:val="20"/>
        </w:rPr>
        <w:t xml:space="preserve"> of this </w:t>
      </w:r>
      <w:r w:rsidR="00637742">
        <w:rPr>
          <w:szCs w:val="20"/>
        </w:rPr>
        <w:t xml:space="preserve">permit application </w:t>
      </w:r>
      <w:r w:rsidR="00A8781E" w:rsidRPr="00260F72">
        <w:rPr>
          <w:szCs w:val="20"/>
        </w:rPr>
        <w:t xml:space="preserve">as well. The work will be done mostly by barge and will not have an impact on the </w:t>
      </w:r>
      <w:r w:rsidR="00D91219">
        <w:rPr>
          <w:szCs w:val="20"/>
        </w:rPr>
        <w:t>shoreline</w:t>
      </w:r>
      <w:r w:rsidR="00A8781E" w:rsidRPr="00260F72">
        <w:rPr>
          <w:szCs w:val="20"/>
        </w:rPr>
        <w:t xml:space="preserve"> wetlands.  </w:t>
      </w:r>
    </w:p>
    <w:p w:rsidR="003E2161" w:rsidRPr="00260F72" w:rsidRDefault="003E2161" w:rsidP="00461719">
      <w:pPr>
        <w:pStyle w:val="ListParagraph"/>
        <w:ind w:left="-270" w:right="-450"/>
        <w:rPr>
          <w:szCs w:val="20"/>
        </w:rPr>
      </w:pPr>
    </w:p>
    <w:p w:rsidR="003E2161" w:rsidRPr="00260F72" w:rsidRDefault="003E2161" w:rsidP="00461719">
      <w:pPr>
        <w:pStyle w:val="ListParagraph"/>
        <w:ind w:left="-270" w:right="-450"/>
        <w:jc w:val="center"/>
        <w:rPr>
          <w:szCs w:val="20"/>
        </w:rPr>
      </w:pPr>
      <w:r w:rsidRPr="00260F72">
        <w:rPr>
          <w:b/>
          <w:szCs w:val="20"/>
        </w:rPr>
        <w:t>ACTION</w:t>
      </w:r>
    </w:p>
    <w:p w:rsidR="00293767" w:rsidRPr="00260F72" w:rsidRDefault="003E2161" w:rsidP="00461719">
      <w:pPr>
        <w:pStyle w:val="ListParagraph"/>
        <w:ind w:left="2160" w:right="-450" w:hanging="1440"/>
        <w:rPr>
          <w:szCs w:val="20"/>
        </w:rPr>
      </w:pPr>
      <w:r w:rsidRPr="00260F72">
        <w:rPr>
          <w:b/>
          <w:szCs w:val="20"/>
        </w:rPr>
        <w:t>Motion</w:t>
      </w:r>
      <w:r w:rsidRPr="00260F72">
        <w:rPr>
          <w:szCs w:val="20"/>
        </w:rPr>
        <w:t xml:space="preserve">:           </w:t>
      </w:r>
      <w:r w:rsidR="00637742">
        <w:rPr>
          <w:szCs w:val="20"/>
        </w:rPr>
        <w:t xml:space="preserve">   </w:t>
      </w:r>
      <w:r w:rsidRPr="00260F72">
        <w:rPr>
          <w:b/>
          <w:szCs w:val="20"/>
        </w:rPr>
        <w:t>Eric</w:t>
      </w:r>
      <w:r w:rsidRPr="00260F72">
        <w:rPr>
          <w:szCs w:val="20"/>
        </w:rPr>
        <w:t xml:space="preserve"> </w:t>
      </w:r>
      <w:r w:rsidRPr="00260F72">
        <w:rPr>
          <w:b/>
          <w:szCs w:val="20"/>
        </w:rPr>
        <w:t>Wigode</w:t>
      </w:r>
      <w:r w:rsidRPr="00260F72">
        <w:rPr>
          <w:szCs w:val="20"/>
        </w:rPr>
        <w:t xml:space="preserve"> moved </w:t>
      </w:r>
      <w:r w:rsidR="00A8781E" w:rsidRPr="00260F72">
        <w:rPr>
          <w:szCs w:val="20"/>
        </w:rPr>
        <w:t>that we</w:t>
      </w:r>
      <w:r w:rsidRPr="00260F72">
        <w:rPr>
          <w:szCs w:val="20"/>
        </w:rPr>
        <w:t xml:space="preserve"> support the </w:t>
      </w:r>
      <w:r w:rsidR="00A8781E" w:rsidRPr="00260F72">
        <w:rPr>
          <w:szCs w:val="20"/>
        </w:rPr>
        <w:t xml:space="preserve">wetlands </w:t>
      </w:r>
      <w:r w:rsidRPr="00260F72">
        <w:rPr>
          <w:szCs w:val="20"/>
        </w:rPr>
        <w:t>permit application</w:t>
      </w:r>
      <w:r w:rsidR="00A8781E" w:rsidRPr="00260F72">
        <w:rPr>
          <w:szCs w:val="20"/>
        </w:rPr>
        <w:t xml:space="preserve"> </w:t>
      </w:r>
    </w:p>
    <w:p w:rsidR="003E2161" w:rsidRPr="00260F72" w:rsidRDefault="00D91219" w:rsidP="00461719">
      <w:pPr>
        <w:pStyle w:val="ListParagraph"/>
        <w:ind w:left="2160" w:right="-450"/>
        <w:rPr>
          <w:szCs w:val="20"/>
        </w:rPr>
      </w:pPr>
      <w:r>
        <w:rPr>
          <w:szCs w:val="20"/>
        </w:rPr>
        <w:t xml:space="preserve">Located </w:t>
      </w:r>
      <w:r w:rsidR="003E2161" w:rsidRPr="00260F72">
        <w:rPr>
          <w:szCs w:val="20"/>
        </w:rPr>
        <w:t>at 17 Moody Point Road</w:t>
      </w:r>
      <w:r w:rsidR="00293767" w:rsidRPr="00260F72">
        <w:rPr>
          <w:szCs w:val="20"/>
        </w:rPr>
        <w:t xml:space="preserve"> for a dock with a letter</w:t>
      </w:r>
      <w:r w:rsidR="00F33F36">
        <w:rPr>
          <w:szCs w:val="20"/>
        </w:rPr>
        <w:t xml:space="preserve"> from the CC.</w:t>
      </w:r>
    </w:p>
    <w:p w:rsidR="003E2161" w:rsidRPr="00260F72" w:rsidRDefault="003E2161" w:rsidP="00461719">
      <w:pPr>
        <w:pStyle w:val="ListParagraph"/>
        <w:ind w:right="-450"/>
        <w:rPr>
          <w:szCs w:val="20"/>
        </w:rPr>
      </w:pPr>
      <w:r w:rsidRPr="00260F72">
        <w:rPr>
          <w:b/>
          <w:szCs w:val="20"/>
        </w:rPr>
        <w:t>Second</w:t>
      </w:r>
      <w:r w:rsidRPr="00260F72">
        <w:rPr>
          <w:szCs w:val="20"/>
        </w:rPr>
        <w:t xml:space="preserve">:  </w:t>
      </w:r>
      <w:r w:rsidRPr="00260F72">
        <w:rPr>
          <w:szCs w:val="20"/>
        </w:rPr>
        <w:tab/>
      </w:r>
      <w:r w:rsidR="00293767" w:rsidRPr="00260F72">
        <w:rPr>
          <w:b/>
          <w:szCs w:val="20"/>
        </w:rPr>
        <w:t>Bruce</w:t>
      </w:r>
      <w:r w:rsidR="00293767" w:rsidRPr="00260F72">
        <w:rPr>
          <w:szCs w:val="20"/>
        </w:rPr>
        <w:t xml:space="preserve"> </w:t>
      </w:r>
      <w:r w:rsidR="00293767" w:rsidRPr="00260F72">
        <w:rPr>
          <w:b/>
          <w:szCs w:val="20"/>
        </w:rPr>
        <w:t>Fecteau</w:t>
      </w:r>
    </w:p>
    <w:p w:rsidR="003E2161" w:rsidRPr="00260F72" w:rsidRDefault="003E2161" w:rsidP="00461719">
      <w:pPr>
        <w:pStyle w:val="ListParagraph"/>
        <w:ind w:left="-270" w:right="-450"/>
        <w:rPr>
          <w:szCs w:val="20"/>
        </w:rPr>
      </w:pPr>
      <w:r w:rsidRPr="00260F72">
        <w:rPr>
          <w:szCs w:val="20"/>
        </w:rPr>
        <w:tab/>
      </w:r>
      <w:r w:rsidRPr="00260F72">
        <w:rPr>
          <w:szCs w:val="20"/>
        </w:rPr>
        <w:tab/>
      </w:r>
      <w:r w:rsidRPr="00260F72">
        <w:rPr>
          <w:b/>
          <w:szCs w:val="20"/>
        </w:rPr>
        <w:t xml:space="preserve">Vote: </w:t>
      </w:r>
      <w:r w:rsidRPr="00260F72">
        <w:rPr>
          <w:b/>
          <w:szCs w:val="20"/>
        </w:rPr>
        <w:tab/>
      </w:r>
      <w:r w:rsidRPr="00260F72">
        <w:rPr>
          <w:b/>
          <w:szCs w:val="20"/>
        </w:rPr>
        <w:tab/>
      </w:r>
      <w:r w:rsidR="00A8781E" w:rsidRPr="00260F72">
        <w:rPr>
          <w:szCs w:val="20"/>
        </w:rPr>
        <w:t>Approved- 5 for; 1 abstain</w:t>
      </w:r>
      <w:r w:rsidR="00293767" w:rsidRPr="00260F72">
        <w:rPr>
          <w:szCs w:val="20"/>
        </w:rPr>
        <w:t xml:space="preserve"> (John Brackett</w:t>
      </w:r>
      <w:r w:rsidR="00F33F36">
        <w:rPr>
          <w:szCs w:val="20"/>
        </w:rPr>
        <w:t xml:space="preserve"> was temporarily absent</w:t>
      </w:r>
      <w:r w:rsidR="00293767" w:rsidRPr="00260F72">
        <w:rPr>
          <w:szCs w:val="20"/>
        </w:rPr>
        <w:t>)</w:t>
      </w:r>
    </w:p>
    <w:p w:rsidR="00293767" w:rsidRPr="00260F72" w:rsidRDefault="00293767" w:rsidP="00461719">
      <w:pPr>
        <w:pStyle w:val="ListParagraph"/>
        <w:ind w:left="-270" w:right="-450"/>
        <w:rPr>
          <w:szCs w:val="20"/>
        </w:rPr>
      </w:pPr>
    </w:p>
    <w:p w:rsidR="00293767" w:rsidRPr="00260F72" w:rsidRDefault="00293767" w:rsidP="00461719">
      <w:pPr>
        <w:pStyle w:val="ListParagraph"/>
        <w:ind w:left="-270" w:right="-450"/>
        <w:rPr>
          <w:szCs w:val="20"/>
        </w:rPr>
      </w:pPr>
      <w:r w:rsidRPr="00260F72">
        <w:rPr>
          <w:b/>
          <w:szCs w:val="20"/>
        </w:rPr>
        <w:t>Eric</w:t>
      </w:r>
      <w:r w:rsidRPr="00260F72">
        <w:rPr>
          <w:szCs w:val="20"/>
        </w:rPr>
        <w:t xml:space="preserve"> </w:t>
      </w:r>
      <w:r w:rsidRPr="00260F72">
        <w:rPr>
          <w:b/>
          <w:szCs w:val="20"/>
        </w:rPr>
        <w:t>Wigode</w:t>
      </w:r>
      <w:r w:rsidRPr="00260F72">
        <w:rPr>
          <w:szCs w:val="20"/>
        </w:rPr>
        <w:t xml:space="preserve"> will draft a letter and email it to </w:t>
      </w:r>
      <w:r w:rsidRPr="00260F72">
        <w:rPr>
          <w:b/>
          <w:szCs w:val="20"/>
        </w:rPr>
        <w:t>Drew</w:t>
      </w:r>
      <w:r w:rsidRPr="00260F72">
        <w:rPr>
          <w:szCs w:val="20"/>
        </w:rPr>
        <w:t xml:space="preserve"> </w:t>
      </w:r>
      <w:r w:rsidRPr="00260F72">
        <w:rPr>
          <w:b/>
          <w:szCs w:val="20"/>
        </w:rPr>
        <w:t>Kiefaber</w:t>
      </w:r>
      <w:r w:rsidRPr="00260F72">
        <w:rPr>
          <w:szCs w:val="20"/>
        </w:rPr>
        <w:t xml:space="preserve"> for </w:t>
      </w:r>
      <w:r w:rsidR="00942962">
        <w:rPr>
          <w:szCs w:val="20"/>
        </w:rPr>
        <w:t>completion</w:t>
      </w:r>
      <w:r w:rsidRPr="00260F72">
        <w:rPr>
          <w:szCs w:val="20"/>
        </w:rPr>
        <w:t>.</w:t>
      </w:r>
    </w:p>
    <w:p w:rsidR="00257694" w:rsidRPr="00260F72" w:rsidRDefault="00257694" w:rsidP="00461719">
      <w:pPr>
        <w:pStyle w:val="ListParagraph"/>
        <w:ind w:left="-270" w:right="-450"/>
        <w:rPr>
          <w:szCs w:val="20"/>
        </w:rPr>
      </w:pPr>
    </w:p>
    <w:p w:rsidR="00293767" w:rsidRDefault="00257694" w:rsidP="00461719">
      <w:pPr>
        <w:pStyle w:val="ListParagraph"/>
        <w:ind w:left="-270" w:right="-450"/>
        <w:rPr>
          <w:szCs w:val="20"/>
        </w:rPr>
      </w:pPr>
      <w:r w:rsidRPr="00260F72">
        <w:rPr>
          <w:b/>
          <w:szCs w:val="20"/>
        </w:rPr>
        <w:t>Jeff</w:t>
      </w:r>
      <w:r w:rsidRPr="00260F72">
        <w:rPr>
          <w:szCs w:val="20"/>
        </w:rPr>
        <w:t xml:space="preserve"> </w:t>
      </w:r>
      <w:r w:rsidRPr="00260F72">
        <w:rPr>
          <w:b/>
          <w:szCs w:val="20"/>
        </w:rPr>
        <w:t>Goldknopf</w:t>
      </w:r>
      <w:r w:rsidRPr="00260F72">
        <w:rPr>
          <w:szCs w:val="20"/>
        </w:rPr>
        <w:t xml:space="preserve"> reported that the project begun a year ago to determine a presentable format for </w:t>
      </w:r>
      <w:r w:rsidR="004140EC" w:rsidRPr="00260F72">
        <w:rPr>
          <w:szCs w:val="20"/>
        </w:rPr>
        <w:t>New</w:t>
      </w:r>
      <w:r w:rsidRPr="00260F72">
        <w:rPr>
          <w:szCs w:val="20"/>
        </w:rPr>
        <w:t>market’s</w:t>
      </w:r>
      <w:r w:rsidR="00461719" w:rsidRPr="00260F72">
        <w:rPr>
          <w:szCs w:val="20"/>
        </w:rPr>
        <w:t xml:space="preserve"> </w:t>
      </w:r>
      <w:r w:rsidRPr="00260F72">
        <w:rPr>
          <w:szCs w:val="20"/>
        </w:rPr>
        <w:t xml:space="preserve">prime wetland maps is now complete. </w:t>
      </w:r>
      <w:r w:rsidR="00461719" w:rsidRPr="00260F72">
        <w:rPr>
          <w:szCs w:val="20"/>
        </w:rPr>
        <w:t>He completed the project</w:t>
      </w:r>
      <w:r w:rsidRPr="00260F72">
        <w:rPr>
          <w:szCs w:val="20"/>
        </w:rPr>
        <w:t xml:space="preserve"> with </w:t>
      </w:r>
      <w:r w:rsidR="00461719" w:rsidRPr="00260F72">
        <w:rPr>
          <w:szCs w:val="20"/>
        </w:rPr>
        <w:t>the help of the Strafford Regional Planning Committee.</w:t>
      </w:r>
      <w:r w:rsidRPr="00260F72">
        <w:rPr>
          <w:szCs w:val="20"/>
        </w:rPr>
        <w:t xml:space="preserve"> He has </w:t>
      </w:r>
      <w:r w:rsidR="00461719" w:rsidRPr="00260F72">
        <w:rPr>
          <w:szCs w:val="20"/>
        </w:rPr>
        <w:t>provided</w:t>
      </w:r>
      <w:r w:rsidRPr="00260F72">
        <w:rPr>
          <w:szCs w:val="20"/>
        </w:rPr>
        <w:t xml:space="preserve"> </w:t>
      </w:r>
      <w:r w:rsidR="00461719" w:rsidRPr="00260F72">
        <w:rPr>
          <w:szCs w:val="20"/>
        </w:rPr>
        <w:t>the maps</w:t>
      </w:r>
      <w:r w:rsidRPr="00260F72">
        <w:rPr>
          <w:szCs w:val="20"/>
        </w:rPr>
        <w:t xml:space="preserve"> to Diane Hardy for the town websit</w:t>
      </w:r>
      <w:r w:rsidR="00461719" w:rsidRPr="00260F72">
        <w:rPr>
          <w:szCs w:val="20"/>
        </w:rPr>
        <w:t>e and will send the CC members the pdf file</w:t>
      </w:r>
      <w:r w:rsidR="00942962">
        <w:rPr>
          <w:szCs w:val="20"/>
        </w:rPr>
        <w:t>.</w:t>
      </w:r>
      <w:r w:rsidR="00461719" w:rsidRPr="00260F72">
        <w:rPr>
          <w:szCs w:val="20"/>
        </w:rPr>
        <w:t xml:space="preserve"> The object was to </w:t>
      </w:r>
      <w:r w:rsidR="00942962">
        <w:rPr>
          <w:szCs w:val="20"/>
        </w:rPr>
        <w:t>provide</w:t>
      </w:r>
      <w:r w:rsidR="00461719" w:rsidRPr="00260F72">
        <w:rPr>
          <w:szCs w:val="20"/>
        </w:rPr>
        <w:t xml:space="preserve"> public </w:t>
      </w:r>
      <w:r w:rsidR="00260F72">
        <w:rPr>
          <w:szCs w:val="20"/>
        </w:rPr>
        <w:t xml:space="preserve">awareness of the buffers, etc., </w:t>
      </w:r>
      <w:r w:rsidR="00260F72" w:rsidRPr="00260F72">
        <w:rPr>
          <w:szCs w:val="20"/>
        </w:rPr>
        <w:t xml:space="preserve">and make the wetlands easier </w:t>
      </w:r>
      <w:r w:rsidR="00F33F36">
        <w:rPr>
          <w:szCs w:val="20"/>
        </w:rPr>
        <w:t>for</w:t>
      </w:r>
      <w:r w:rsidR="00260F72" w:rsidRPr="00260F72">
        <w:rPr>
          <w:szCs w:val="20"/>
        </w:rPr>
        <w:t xml:space="preserve"> field check</w:t>
      </w:r>
      <w:r w:rsidR="00F33F36">
        <w:rPr>
          <w:szCs w:val="20"/>
        </w:rPr>
        <w:t>ing</w:t>
      </w:r>
      <w:r w:rsidR="00260F72" w:rsidRPr="00260F72">
        <w:rPr>
          <w:szCs w:val="20"/>
        </w:rPr>
        <w:t>.</w:t>
      </w:r>
      <w:r w:rsidR="00260F72">
        <w:rPr>
          <w:szCs w:val="20"/>
        </w:rPr>
        <w:t xml:space="preserve"> The State RSA on Prime Wetlands has changed recently and we should review it to remain current. </w:t>
      </w:r>
    </w:p>
    <w:p w:rsidR="00260F72" w:rsidRDefault="00260F72" w:rsidP="00461719">
      <w:pPr>
        <w:pStyle w:val="ListParagraph"/>
        <w:ind w:left="-270" w:right="-450"/>
        <w:rPr>
          <w:szCs w:val="20"/>
        </w:rPr>
      </w:pPr>
    </w:p>
    <w:p w:rsidR="00260F72" w:rsidRPr="00713EAE" w:rsidRDefault="00260F72" w:rsidP="00713EAE">
      <w:pPr>
        <w:pStyle w:val="ListParagraph"/>
        <w:ind w:left="-270" w:right="-450"/>
        <w:rPr>
          <w:szCs w:val="20"/>
        </w:rPr>
      </w:pPr>
      <w:r w:rsidRPr="00713EAE">
        <w:rPr>
          <w:b/>
          <w:szCs w:val="20"/>
        </w:rPr>
        <w:t>Bob</w:t>
      </w:r>
      <w:r>
        <w:rPr>
          <w:szCs w:val="20"/>
        </w:rPr>
        <w:t xml:space="preserve"> </w:t>
      </w:r>
      <w:r w:rsidRPr="00713EAE">
        <w:rPr>
          <w:b/>
          <w:szCs w:val="20"/>
        </w:rPr>
        <w:t>Gazda</w:t>
      </w:r>
      <w:r>
        <w:rPr>
          <w:szCs w:val="20"/>
        </w:rPr>
        <w:t xml:space="preserve"> went to an event at the Town Library where Kevin Martin</w:t>
      </w:r>
      <w:r w:rsidR="00713EAE">
        <w:rPr>
          <w:szCs w:val="20"/>
        </w:rPr>
        <w:t xml:space="preserve"> (a canoe builder)</w:t>
      </w:r>
      <w:r>
        <w:rPr>
          <w:szCs w:val="20"/>
        </w:rPr>
        <w:t xml:space="preserve"> discussed his recent book, </w:t>
      </w:r>
      <w:r w:rsidR="00713EAE" w:rsidRPr="00713EAE">
        <w:rPr>
          <w:i/>
          <w:szCs w:val="20"/>
        </w:rPr>
        <w:t>Big Trees of New Hampshire</w:t>
      </w:r>
      <w:r w:rsidR="00713EAE">
        <w:rPr>
          <w:szCs w:val="20"/>
        </w:rPr>
        <w:t xml:space="preserve">.  The book includes two trees in town: 1) a white oak in </w:t>
      </w:r>
      <w:r w:rsidR="00F33F36">
        <w:rPr>
          <w:szCs w:val="20"/>
        </w:rPr>
        <w:t>Wiggin Farm -</w:t>
      </w:r>
      <w:r w:rsidR="00713EAE">
        <w:rPr>
          <w:szCs w:val="20"/>
        </w:rPr>
        <w:t xml:space="preserve">Tuttle Swamp </w:t>
      </w:r>
      <w:r w:rsidR="00F33F36">
        <w:rPr>
          <w:szCs w:val="20"/>
        </w:rPr>
        <w:t xml:space="preserve">Conservation Area </w:t>
      </w:r>
      <w:r w:rsidR="00713EAE">
        <w:rPr>
          <w:szCs w:val="20"/>
        </w:rPr>
        <w:t>and 2) a tulip tree on Maple Street</w:t>
      </w:r>
      <w:r w:rsidR="00942962">
        <w:rPr>
          <w:szCs w:val="20"/>
        </w:rPr>
        <w:t xml:space="preserve">. </w:t>
      </w:r>
      <w:r w:rsidR="00713EAE">
        <w:rPr>
          <w:szCs w:val="20"/>
        </w:rPr>
        <w:t xml:space="preserve">The book is available at </w:t>
      </w:r>
      <w:r w:rsidR="00410F56">
        <w:rPr>
          <w:szCs w:val="20"/>
        </w:rPr>
        <w:t>Barnes and Noble</w:t>
      </w:r>
      <w:r w:rsidR="00F33F36">
        <w:rPr>
          <w:szCs w:val="20"/>
        </w:rPr>
        <w:t>.</w:t>
      </w:r>
      <w:r w:rsidR="00410F56">
        <w:rPr>
          <w:szCs w:val="20"/>
        </w:rPr>
        <w:t xml:space="preserve"> </w:t>
      </w:r>
    </w:p>
    <w:p w:rsidR="00260F72" w:rsidRDefault="00260F72" w:rsidP="00260F72">
      <w:pPr>
        <w:pStyle w:val="ListParagraph"/>
        <w:tabs>
          <w:tab w:val="left" w:pos="1120"/>
        </w:tabs>
        <w:ind w:left="-270" w:right="-450"/>
        <w:rPr>
          <w:szCs w:val="20"/>
        </w:rPr>
      </w:pPr>
      <w:r>
        <w:rPr>
          <w:szCs w:val="20"/>
        </w:rPr>
        <w:tab/>
      </w:r>
    </w:p>
    <w:p w:rsidR="00260F72" w:rsidRPr="00260F72" w:rsidRDefault="00260F72" w:rsidP="00260F72">
      <w:pPr>
        <w:pStyle w:val="ListParagraph"/>
        <w:tabs>
          <w:tab w:val="left" w:pos="3470"/>
          <w:tab w:val="center" w:pos="4770"/>
        </w:tabs>
        <w:ind w:left="-270" w:right="-450"/>
        <w:rPr>
          <w:szCs w:val="20"/>
        </w:rPr>
      </w:pPr>
      <w:r>
        <w:rPr>
          <w:b/>
          <w:szCs w:val="20"/>
        </w:rPr>
        <w:tab/>
      </w:r>
      <w:r>
        <w:rPr>
          <w:b/>
          <w:szCs w:val="20"/>
        </w:rPr>
        <w:tab/>
      </w:r>
      <w:r w:rsidRPr="00260F72">
        <w:rPr>
          <w:b/>
          <w:szCs w:val="20"/>
        </w:rPr>
        <w:t>ACTION</w:t>
      </w:r>
    </w:p>
    <w:p w:rsidR="00260F72" w:rsidRPr="00260F72" w:rsidRDefault="00260F72" w:rsidP="00260F72">
      <w:pPr>
        <w:pStyle w:val="ListParagraph"/>
        <w:ind w:left="2160" w:right="-450" w:hanging="1440"/>
        <w:rPr>
          <w:szCs w:val="20"/>
        </w:rPr>
      </w:pPr>
      <w:r w:rsidRPr="00260F72">
        <w:rPr>
          <w:b/>
          <w:szCs w:val="20"/>
        </w:rPr>
        <w:t>Motion</w:t>
      </w:r>
      <w:r w:rsidRPr="00260F72">
        <w:rPr>
          <w:szCs w:val="20"/>
        </w:rPr>
        <w:t xml:space="preserve">:           </w:t>
      </w:r>
      <w:r w:rsidR="00B0638C">
        <w:rPr>
          <w:szCs w:val="20"/>
        </w:rPr>
        <w:t xml:space="preserve">       </w:t>
      </w:r>
      <w:r w:rsidRPr="00260F72">
        <w:rPr>
          <w:b/>
          <w:szCs w:val="20"/>
        </w:rPr>
        <w:t xml:space="preserve">Bruce Fecteau </w:t>
      </w:r>
      <w:r w:rsidRPr="00260F72">
        <w:rPr>
          <w:szCs w:val="20"/>
        </w:rPr>
        <w:t>moved that the meeting be adjourned.</w:t>
      </w:r>
    </w:p>
    <w:p w:rsidR="00260F72" w:rsidRDefault="00260F72" w:rsidP="00260F72">
      <w:pPr>
        <w:pStyle w:val="ListParagraph"/>
        <w:tabs>
          <w:tab w:val="left" w:pos="3850"/>
          <w:tab w:val="left" w:pos="3890"/>
        </w:tabs>
        <w:ind w:left="2160" w:right="-450" w:hanging="1440"/>
        <w:rPr>
          <w:b/>
          <w:szCs w:val="20"/>
        </w:rPr>
      </w:pPr>
      <w:r w:rsidRPr="00260F72">
        <w:rPr>
          <w:b/>
          <w:szCs w:val="20"/>
        </w:rPr>
        <w:t xml:space="preserve">Second:            </w:t>
      </w:r>
      <w:r w:rsidR="00B0638C">
        <w:rPr>
          <w:b/>
          <w:szCs w:val="20"/>
        </w:rPr>
        <w:t xml:space="preserve">      </w:t>
      </w:r>
      <w:r w:rsidRPr="00260F72">
        <w:rPr>
          <w:b/>
          <w:szCs w:val="20"/>
        </w:rPr>
        <w:t>John Brackett</w:t>
      </w:r>
    </w:p>
    <w:p w:rsidR="00713EAE" w:rsidRDefault="00260F72" w:rsidP="00260F72">
      <w:pPr>
        <w:pStyle w:val="ListParagraph"/>
        <w:tabs>
          <w:tab w:val="left" w:pos="3850"/>
          <w:tab w:val="left" w:pos="3890"/>
        </w:tabs>
        <w:ind w:left="2160" w:right="-450" w:hanging="1440"/>
        <w:rPr>
          <w:szCs w:val="20"/>
        </w:rPr>
      </w:pPr>
      <w:r>
        <w:rPr>
          <w:b/>
          <w:szCs w:val="20"/>
        </w:rPr>
        <w:t xml:space="preserve">Vote:                </w:t>
      </w:r>
      <w:r w:rsidR="00B0638C">
        <w:rPr>
          <w:b/>
          <w:szCs w:val="20"/>
        </w:rPr>
        <w:t xml:space="preserve">      </w:t>
      </w:r>
      <w:r w:rsidRPr="00260F72">
        <w:rPr>
          <w:szCs w:val="20"/>
        </w:rPr>
        <w:t>Approved</w:t>
      </w:r>
      <w:r>
        <w:rPr>
          <w:szCs w:val="20"/>
        </w:rPr>
        <w:t xml:space="preserve">  6-0</w:t>
      </w:r>
    </w:p>
    <w:p w:rsidR="00713EAE" w:rsidRDefault="00713EAE" w:rsidP="00260F72">
      <w:pPr>
        <w:pStyle w:val="ListParagraph"/>
        <w:tabs>
          <w:tab w:val="left" w:pos="3850"/>
          <w:tab w:val="left" w:pos="3890"/>
        </w:tabs>
        <w:ind w:left="2160" w:right="-450" w:hanging="1440"/>
        <w:rPr>
          <w:b/>
          <w:szCs w:val="20"/>
        </w:rPr>
      </w:pPr>
    </w:p>
    <w:p w:rsidR="00713EAE" w:rsidRDefault="00713EAE" w:rsidP="00260F72">
      <w:pPr>
        <w:pStyle w:val="ListParagraph"/>
        <w:tabs>
          <w:tab w:val="left" w:pos="3850"/>
          <w:tab w:val="left" w:pos="3890"/>
        </w:tabs>
        <w:ind w:left="2160" w:right="-450" w:hanging="1440"/>
        <w:rPr>
          <w:b/>
          <w:szCs w:val="20"/>
        </w:rPr>
      </w:pPr>
    </w:p>
    <w:p w:rsidR="00260F72" w:rsidRPr="00713EAE" w:rsidRDefault="00713EAE" w:rsidP="00713EAE">
      <w:pPr>
        <w:pStyle w:val="ListParagraph"/>
        <w:tabs>
          <w:tab w:val="left" w:pos="3850"/>
          <w:tab w:val="left" w:pos="3890"/>
        </w:tabs>
        <w:ind w:left="2160" w:right="-450" w:hanging="1440"/>
        <w:jc w:val="center"/>
        <w:rPr>
          <w:szCs w:val="20"/>
        </w:rPr>
      </w:pPr>
      <w:r w:rsidRPr="00713EAE">
        <w:rPr>
          <w:szCs w:val="20"/>
        </w:rPr>
        <w:t>The meeting was adjourned at 9:11 PM</w:t>
      </w:r>
    </w:p>
    <w:p w:rsidR="00713EAE" w:rsidRPr="00713EAE" w:rsidRDefault="00713EAE" w:rsidP="00713EAE">
      <w:pPr>
        <w:pStyle w:val="ListParagraph"/>
        <w:tabs>
          <w:tab w:val="left" w:pos="3850"/>
          <w:tab w:val="left" w:pos="3890"/>
        </w:tabs>
        <w:ind w:left="2160" w:right="-450" w:hanging="1440"/>
        <w:jc w:val="center"/>
        <w:rPr>
          <w:szCs w:val="20"/>
        </w:rPr>
      </w:pPr>
      <w:r w:rsidRPr="00713EAE">
        <w:rPr>
          <w:szCs w:val="20"/>
        </w:rPr>
        <w:t>The next meeting is scheduled for Thursday, July 10, 2014.</w:t>
      </w:r>
    </w:p>
    <w:p w:rsidR="00260F72" w:rsidRPr="00713EAE" w:rsidRDefault="00260F72" w:rsidP="00713EAE">
      <w:pPr>
        <w:pStyle w:val="ListParagraph"/>
        <w:tabs>
          <w:tab w:val="left" w:pos="3950"/>
        </w:tabs>
        <w:ind w:left="-270" w:right="-450"/>
        <w:jc w:val="center"/>
        <w:rPr>
          <w:szCs w:val="20"/>
        </w:rPr>
      </w:pPr>
    </w:p>
    <w:p w:rsidR="003E2161" w:rsidRPr="00260F72" w:rsidRDefault="00260F72" w:rsidP="00260F72">
      <w:pPr>
        <w:pStyle w:val="ListParagraph"/>
        <w:tabs>
          <w:tab w:val="left" w:pos="5230"/>
        </w:tabs>
        <w:ind w:left="-270" w:right="-450"/>
        <w:rPr>
          <w:b/>
          <w:szCs w:val="20"/>
        </w:rPr>
      </w:pPr>
      <w:r>
        <w:rPr>
          <w:b/>
          <w:szCs w:val="20"/>
        </w:rPr>
        <w:tab/>
      </w:r>
    </w:p>
    <w:p w:rsidR="00844ABF" w:rsidRPr="00260F72" w:rsidRDefault="00844ABF" w:rsidP="00461719">
      <w:pPr>
        <w:pStyle w:val="ListParagraph"/>
        <w:ind w:left="-270" w:right="-450"/>
        <w:rPr>
          <w:szCs w:val="20"/>
        </w:rPr>
      </w:pPr>
    </w:p>
    <w:p w:rsidR="00713EAE" w:rsidRDefault="00713EAE" w:rsidP="00260F72">
      <w:pPr>
        <w:pStyle w:val="ListParagraph"/>
        <w:tabs>
          <w:tab w:val="left" w:pos="7240"/>
        </w:tabs>
        <w:ind w:left="-270" w:right="-450"/>
        <w:rPr>
          <w:szCs w:val="20"/>
        </w:rPr>
      </w:pPr>
      <w:r>
        <w:rPr>
          <w:szCs w:val="20"/>
        </w:rPr>
        <w:t xml:space="preserve">Respectfully submitted, </w:t>
      </w:r>
    </w:p>
    <w:p w:rsidR="001827E6" w:rsidRDefault="001827E6" w:rsidP="00260F72">
      <w:pPr>
        <w:pStyle w:val="ListParagraph"/>
        <w:tabs>
          <w:tab w:val="left" w:pos="7240"/>
        </w:tabs>
        <w:ind w:left="-270" w:right="-450"/>
        <w:rPr>
          <w:szCs w:val="20"/>
        </w:rPr>
      </w:pPr>
    </w:p>
    <w:p w:rsidR="00713EAE" w:rsidRDefault="00713EAE" w:rsidP="00260F72">
      <w:pPr>
        <w:pStyle w:val="ListParagraph"/>
        <w:tabs>
          <w:tab w:val="left" w:pos="7240"/>
        </w:tabs>
        <w:ind w:left="-270" w:right="-450"/>
        <w:rPr>
          <w:szCs w:val="20"/>
        </w:rPr>
      </w:pPr>
      <w:r>
        <w:rPr>
          <w:szCs w:val="20"/>
        </w:rPr>
        <w:t>Sue Frick</w:t>
      </w:r>
    </w:p>
    <w:p w:rsidR="001363EF" w:rsidRPr="00260F72" w:rsidRDefault="00713EAE" w:rsidP="00410F56">
      <w:pPr>
        <w:pStyle w:val="ListParagraph"/>
        <w:tabs>
          <w:tab w:val="left" w:pos="7240"/>
        </w:tabs>
        <w:ind w:left="-270" w:right="-450"/>
        <w:rPr>
          <w:sz w:val="20"/>
        </w:rPr>
      </w:pPr>
      <w:r>
        <w:rPr>
          <w:szCs w:val="20"/>
        </w:rPr>
        <w:t>Recording Secretary</w:t>
      </w:r>
    </w:p>
    <w:sectPr w:rsidR="001363EF" w:rsidRPr="00260F72" w:rsidSect="00D30BDB">
      <w:footerReference w:type="default" r:id="rId7"/>
      <w:pgSz w:w="12240" w:h="15840"/>
      <w:pgMar w:top="450" w:right="1440" w:bottom="1080" w:left="1440"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FB" w:rsidRDefault="000F32FB" w:rsidP="003B35FD">
      <w:pPr>
        <w:spacing w:after="0" w:line="240" w:lineRule="auto"/>
      </w:pPr>
      <w:r>
        <w:separator/>
      </w:r>
    </w:p>
  </w:endnote>
  <w:endnote w:type="continuationSeparator" w:id="0">
    <w:p w:rsidR="000F32FB" w:rsidRDefault="000F32FB" w:rsidP="003B3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6598"/>
      <w:docPartObj>
        <w:docPartGallery w:val="Page Numbers (Bottom of Page)"/>
        <w:docPartUnique/>
      </w:docPartObj>
    </w:sdtPr>
    <w:sdtEndPr>
      <w:rPr>
        <w:noProof/>
      </w:rPr>
    </w:sdtEndPr>
    <w:sdtContent>
      <w:p w:rsidR="00F33F36" w:rsidRDefault="004054F6">
        <w:pPr>
          <w:pStyle w:val="Footer"/>
          <w:jc w:val="right"/>
        </w:pPr>
        <w:r>
          <w:fldChar w:fldCharType="begin"/>
        </w:r>
        <w:r w:rsidR="00F33F36">
          <w:instrText xml:space="preserve"> PAGE   \* MERGEFORMAT </w:instrText>
        </w:r>
        <w:r>
          <w:fldChar w:fldCharType="separate"/>
        </w:r>
        <w:r w:rsidR="002A52F4">
          <w:rPr>
            <w:noProof/>
          </w:rPr>
          <w:t>1</w:t>
        </w:r>
        <w:r>
          <w:rPr>
            <w:noProof/>
          </w:rPr>
          <w:fldChar w:fldCharType="end"/>
        </w:r>
      </w:p>
    </w:sdtContent>
  </w:sdt>
  <w:p w:rsidR="00F33F36" w:rsidRDefault="00F33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FB" w:rsidRDefault="000F32FB" w:rsidP="003B35FD">
      <w:pPr>
        <w:spacing w:after="0" w:line="240" w:lineRule="auto"/>
      </w:pPr>
      <w:r>
        <w:separator/>
      </w:r>
    </w:p>
  </w:footnote>
  <w:footnote w:type="continuationSeparator" w:id="0">
    <w:p w:rsidR="000F32FB" w:rsidRDefault="000F32FB" w:rsidP="003B3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01B9"/>
    <w:multiLevelType w:val="hybridMultilevel"/>
    <w:tmpl w:val="7D3287D2"/>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C69"/>
    <w:rsid w:val="0006481E"/>
    <w:rsid w:val="00076BDD"/>
    <w:rsid w:val="000A3DD1"/>
    <w:rsid w:val="000B3EC5"/>
    <w:rsid w:val="000F32FB"/>
    <w:rsid w:val="0010763F"/>
    <w:rsid w:val="001363EF"/>
    <w:rsid w:val="001827E6"/>
    <w:rsid w:val="00184BE6"/>
    <w:rsid w:val="00207804"/>
    <w:rsid w:val="00257694"/>
    <w:rsid w:val="00260F72"/>
    <w:rsid w:val="00261A98"/>
    <w:rsid w:val="0026330A"/>
    <w:rsid w:val="00293767"/>
    <w:rsid w:val="00293C34"/>
    <w:rsid w:val="002A52F4"/>
    <w:rsid w:val="00386796"/>
    <w:rsid w:val="003B35FD"/>
    <w:rsid w:val="003E2161"/>
    <w:rsid w:val="00400303"/>
    <w:rsid w:val="004054F6"/>
    <w:rsid w:val="00410F56"/>
    <w:rsid w:val="004140EC"/>
    <w:rsid w:val="00461719"/>
    <w:rsid w:val="0051014F"/>
    <w:rsid w:val="00536330"/>
    <w:rsid w:val="005C4710"/>
    <w:rsid w:val="0061463C"/>
    <w:rsid w:val="00637742"/>
    <w:rsid w:val="0068241E"/>
    <w:rsid w:val="006B4BEB"/>
    <w:rsid w:val="006C0F0B"/>
    <w:rsid w:val="006E7880"/>
    <w:rsid w:val="00713EAE"/>
    <w:rsid w:val="0071707C"/>
    <w:rsid w:val="0077304F"/>
    <w:rsid w:val="00826B8F"/>
    <w:rsid w:val="008276EF"/>
    <w:rsid w:val="00844ABF"/>
    <w:rsid w:val="00885A4A"/>
    <w:rsid w:val="008D35A7"/>
    <w:rsid w:val="00942962"/>
    <w:rsid w:val="00A8781E"/>
    <w:rsid w:val="00AC6F75"/>
    <w:rsid w:val="00B0638C"/>
    <w:rsid w:val="00CF0FD6"/>
    <w:rsid w:val="00D0152F"/>
    <w:rsid w:val="00D30BDB"/>
    <w:rsid w:val="00D91219"/>
    <w:rsid w:val="00E65212"/>
    <w:rsid w:val="00F015AB"/>
    <w:rsid w:val="00F272BD"/>
    <w:rsid w:val="00F33F36"/>
    <w:rsid w:val="00F72803"/>
    <w:rsid w:val="00FA5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69"/>
    <w:pPr>
      <w:ind w:left="720"/>
      <w:contextualSpacing/>
    </w:pPr>
  </w:style>
  <w:style w:type="paragraph" w:styleId="Header">
    <w:name w:val="header"/>
    <w:basedOn w:val="Normal"/>
    <w:link w:val="HeaderChar"/>
    <w:uiPriority w:val="99"/>
    <w:unhideWhenUsed/>
    <w:rsid w:val="003B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5FD"/>
  </w:style>
  <w:style w:type="paragraph" w:styleId="Footer">
    <w:name w:val="footer"/>
    <w:basedOn w:val="Normal"/>
    <w:link w:val="FooterChar"/>
    <w:uiPriority w:val="99"/>
    <w:unhideWhenUsed/>
    <w:rsid w:val="003B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5FD"/>
  </w:style>
  <w:style w:type="character" w:styleId="Hyperlink">
    <w:name w:val="Hyperlink"/>
    <w:basedOn w:val="DefaultParagraphFont"/>
    <w:uiPriority w:val="99"/>
    <w:unhideWhenUsed/>
    <w:rsid w:val="00885A4A"/>
    <w:rPr>
      <w:color w:val="0563C1" w:themeColor="hyperlink"/>
      <w:u w:val="single"/>
    </w:rPr>
  </w:style>
  <w:style w:type="paragraph" w:styleId="BalloonText">
    <w:name w:val="Balloon Text"/>
    <w:basedOn w:val="Normal"/>
    <w:link w:val="BalloonTextChar"/>
    <w:uiPriority w:val="99"/>
    <w:semiHidden/>
    <w:unhideWhenUsed/>
    <w:rsid w:val="00F3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2014-09-09T21:02:00Z</cp:lastPrinted>
  <dcterms:created xsi:type="dcterms:W3CDTF">2014-09-11T13:15:00Z</dcterms:created>
  <dcterms:modified xsi:type="dcterms:W3CDTF">2014-09-11T13:15:00Z</dcterms:modified>
</cp:coreProperties>
</file>