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4A" w:rsidRPr="005F434E" w:rsidRDefault="0030554A" w:rsidP="0030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-450"/>
        <w:rPr>
          <w:sz w:val="24"/>
          <w:szCs w:val="24"/>
        </w:rPr>
      </w:pPr>
      <w:r w:rsidRPr="005F434E">
        <w:rPr>
          <w:sz w:val="24"/>
          <w:szCs w:val="24"/>
        </w:rPr>
        <w:t xml:space="preserve">                                                                                                     </w:t>
      </w:r>
      <w:r w:rsidRPr="005F434E">
        <w:rPr>
          <w:sz w:val="24"/>
          <w:szCs w:val="24"/>
        </w:rPr>
        <w:tab/>
      </w:r>
      <w:r w:rsidRPr="005F434E">
        <w:rPr>
          <w:sz w:val="24"/>
          <w:szCs w:val="24"/>
        </w:rPr>
        <w:tab/>
        <w:t xml:space="preserve">                                                 Draft Minutes</w:t>
      </w:r>
    </w:p>
    <w:p w:rsidR="0030554A" w:rsidRPr="005F434E" w:rsidRDefault="0030554A" w:rsidP="0030554A">
      <w:pPr>
        <w:ind w:left="-630" w:right="-450"/>
        <w:rPr>
          <w:sz w:val="24"/>
          <w:szCs w:val="24"/>
        </w:rPr>
      </w:pPr>
      <w:r w:rsidRPr="005F434E">
        <w:rPr>
          <w:sz w:val="24"/>
          <w:szCs w:val="24"/>
        </w:rPr>
        <w:t>TOWN OF NEWMARKET, NH</w:t>
      </w:r>
      <w:r w:rsidRPr="005F434E">
        <w:rPr>
          <w:sz w:val="24"/>
          <w:szCs w:val="24"/>
        </w:rPr>
        <w:br/>
      </w:r>
      <w:r w:rsidRPr="005F434E">
        <w:rPr>
          <w:b/>
          <w:sz w:val="24"/>
          <w:szCs w:val="24"/>
        </w:rPr>
        <w:t>ECONOMIC DEVELOPMENT COMMITTEE</w:t>
      </w:r>
      <w:r w:rsidRPr="005F434E">
        <w:rPr>
          <w:sz w:val="24"/>
          <w:szCs w:val="24"/>
        </w:rPr>
        <w:br/>
        <w:t>January 23, 2014</w:t>
      </w:r>
      <w:r w:rsidRPr="005F434E">
        <w:rPr>
          <w:sz w:val="24"/>
          <w:szCs w:val="24"/>
        </w:rPr>
        <w:br/>
        <w:t>7:00 PM Town Council Chamber</w:t>
      </w:r>
    </w:p>
    <w:p w:rsidR="0030554A" w:rsidRPr="005F434E" w:rsidRDefault="0030554A" w:rsidP="0030554A">
      <w:pPr>
        <w:ind w:left="-630" w:right="-450"/>
        <w:rPr>
          <w:sz w:val="24"/>
          <w:szCs w:val="24"/>
        </w:rPr>
      </w:pPr>
      <w:r w:rsidRPr="005F434E">
        <w:rPr>
          <w:sz w:val="24"/>
          <w:szCs w:val="24"/>
          <w:u w:val="single"/>
        </w:rPr>
        <w:t>Members Present</w:t>
      </w:r>
      <w:r w:rsidRPr="005F434E">
        <w:rPr>
          <w:sz w:val="24"/>
          <w:szCs w:val="24"/>
        </w:rPr>
        <w:t xml:space="preserve">: Gary Levy, Chair (Town Council Rep), Bill Arcieri (Member at Large), Rod Bowles (Business Association), Jay Dugal (NCDC Rep), Leo Filion (NCDC Rep), Philip Nazzaro (Town Council Rep), , Valerie Shelton (Planning Board Rep), Amy Thompson (Member at Large), and Steve Fournier </w:t>
      </w:r>
    </w:p>
    <w:p w:rsidR="0030554A" w:rsidRPr="005F434E" w:rsidRDefault="0030554A" w:rsidP="0030554A">
      <w:pPr>
        <w:ind w:left="-630" w:right="-450"/>
        <w:rPr>
          <w:sz w:val="24"/>
          <w:szCs w:val="24"/>
        </w:rPr>
      </w:pPr>
      <w:r w:rsidRPr="005F434E">
        <w:rPr>
          <w:sz w:val="24"/>
          <w:szCs w:val="24"/>
          <w:u w:val="single"/>
        </w:rPr>
        <w:t>Member Absent</w:t>
      </w:r>
      <w:r w:rsidRPr="005F434E">
        <w:rPr>
          <w:i/>
          <w:sz w:val="24"/>
          <w:szCs w:val="24"/>
        </w:rPr>
        <w:t xml:space="preserve">:  </w:t>
      </w:r>
      <w:r w:rsidR="00E01118" w:rsidRPr="005F434E">
        <w:rPr>
          <w:sz w:val="24"/>
          <w:szCs w:val="24"/>
        </w:rPr>
        <w:t xml:space="preserve">Gerry O’Connell (Member at Large) and </w:t>
      </w:r>
      <w:r w:rsidRPr="005F434E">
        <w:rPr>
          <w:sz w:val="24"/>
          <w:szCs w:val="24"/>
        </w:rPr>
        <w:t xml:space="preserve">Michael Provost (Business Association), </w:t>
      </w:r>
    </w:p>
    <w:p w:rsidR="0030554A" w:rsidRPr="005F434E" w:rsidRDefault="0030554A" w:rsidP="0030554A">
      <w:pPr>
        <w:ind w:left="-630" w:right="-450"/>
        <w:rPr>
          <w:sz w:val="24"/>
          <w:szCs w:val="24"/>
        </w:rPr>
      </w:pPr>
      <w:r w:rsidRPr="005F434E">
        <w:rPr>
          <w:sz w:val="24"/>
          <w:szCs w:val="24"/>
          <w:u w:val="single"/>
        </w:rPr>
        <w:t>Call To Order</w:t>
      </w:r>
      <w:r w:rsidRPr="005F434E">
        <w:rPr>
          <w:i/>
          <w:sz w:val="24"/>
          <w:szCs w:val="24"/>
        </w:rPr>
        <w:t xml:space="preserve">: </w:t>
      </w:r>
      <w:r w:rsidRPr="005F434E">
        <w:rPr>
          <w:sz w:val="24"/>
          <w:szCs w:val="24"/>
        </w:rPr>
        <w:t>7:05</w:t>
      </w:r>
      <w:r w:rsidRPr="005F434E">
        <w:rPr>
          <w:i/>
          <w:sz w:val="24"/>
          <w:szCs w:val="24"/>
        </w:rPr>
        <w:t xml:space="preserve"> </w:t>
      </w:r>
      <w:r w:rsidRPr="005F434E">
        <w:rPr>
          <w:sz w:val="24"/>
          <w:szCs w:val="24"/>
        </w:rPr>
        <w:t>PM</w:t>
      </w:r>
    </w:p>
    <w:p w:rsidR="0030554A" w:rsidRPr="005F434E" w:rsidRDefault="0030554A" w:rsidP="0030554A">
      <w:pPr>
        <w:ind w:left="-630" w:right="-450"/>
        <w:rPr>
          <w:sz w:val="24"/>
          <w:szCs w:val="24"/>
          <w:u w:val="single"/>
        </w:rPr>
      </w:pPr>
      <w:r w:rsidRPr="005F434E">
        <w:rPr>
          <w:sz w:val="24"/>
          <w:szCs w:val="24"/>
          <w:u w:val="single"/>
        </w:rPr>
        <w:t>Agenda:</w:t>
      </w:r>
    </w:p>
    <w:p w:rsidR="00E01118" w:rsidRPr="005F434E" w:rsidRDefault="0030554A" w:rsidP="00E01118">
      <w:pPr>
        <w:ind w:left="-630"/>
        <w:rPr>
          <w:sz w:val="24"/>
          <w:szCs w:val="24"/>
        </w:rPr>
      </w:pPr>
      <w:r w:rsidRPr="005F434E">
        <w:rPr>
          <w:sz w:val="24"/>
          <w:szCs w:val="24"/>
        </w:rPr>
        <w:t xml:space="preserve">Mr. Peter Kwass, Principal of Peter Kwass Consulting, Somerville, MA, was introduced by the Chair to make </w:t>
      </w:r>
      <w:r w:rsidR="00E01118" w:rsidRPr="005F434E">
        <w:rPr>
          <w:sz w:val="24"/>
          <w:szCs w:val="24"/>
        </w:rPr>
        <w:t xml:space="preserve">another </w:t>
      </w:r>
      <w:r w:rsidRPr="005F434E">
        <w:rPr>
          <w:sz w:val="24"/>
          <w:szCs w:val="24"/>
        </w:rPr>
        <w:t xml:space="preserve">power point presentation of his findings for discussion with the </w:t>
      </w:r>
      <w:r w:rsidR="00E01118" w:rsidRPr="005F434E">
        <w:rPr>
          <w:sz w:val="24"/>
          <w:szCs w:val="24"/>
        </w:rPr>
        <w:t xml:space="preserve">EDC </w:t>
      </w:r>
      <w:r w:rsidRPr="005F434E">
        <w:rPr>
          <w:sz w:val="24"/>
          <w:szCs w:val="24"/>
        </w:rPr>
        <w:t xml:space="preserve">and </w:t>
      </w:r>
      <w:r w:rsidR="00E01118" w:rsidRPr="005F434E">
        <w:rPr>
          <w:sz w:val="24"/>
          <w:szCs w:val="24"/>
        </w:rPr>
        <w:t xml:space="preserve">follow this with </w:t>
      </w:r>
      <w:r w:rsidRPr="005F434E">
        <w:rPr>
          <w:sz w:val="24"/>
          <w:szCs w:val="24"/>
        </w:rPr>
        <w:t>questions/concerns</w:t>
      </w:r>
      <w:r w:rsidR="00A863ED">
        <w:rPr>
          <w:sz w:val="24"/>
          <w:szCs w:val="24"/>
        </w:rPr>
        <w:t>/discussion</w:t>
      </w:r>
      <w:r w:rsidRPr="005F434E">
        <w:rPr>
          <w:sz w:val="24"/>
          <w:szCs w:val="24"/>
        </w:rPr>
        <w:t xml:space="preserve">.  The EDC has seen most of </w:t>
      </w:r>
      <w:r w:rsidR="00A863ED">
        <w:rPr>
          <w:sz w:val="24"/>
          <w:szCs w:val="24"/>
        </w:rPr>
        <w:t>this</w:t>
      </w:r>
      <w:r w:rsidRPr="005F434E">
        <w:rPr>
          <w:sz w:val="24"/>
          <w:szCs w:val="24"/>
        </w:rPr>
        <w:t xml:space="preserve"> presentation</w:t>
      </w:r>
      <w:r w:rsidR="00E01118" w:rsidRPr="005F434E">
        <w:rPr>
          <w:sz w:val="24"/>
          <w:szCs w:val="24"/>
        </w:rPr>
        <w:t xml:space="preserve"> previously</w:t>
      </w:r>
      <w:r w:rsidRPr="005F434E">
        <w:rPr>
          <w:sz w:val="24"/>
          <w:szCs w:val="24"/>
        </w:rPr>
        <w:t>. Mr. Kwass asked that public comments be held</w:t>
      </w:r>
      <w:r w:rsidR="00A863ED">
        <w:rPr>
          <w:sz w:val="24"/>
          <w:szCs w:val="24"/>
        </w:rPr>
        <w:t xml:space="preserve"> to the end of the presentation</w:t>
      </w:r>
      <w:r w:rsidRPr="005F434E">
        <w:rPr>
          <w:sz w:val="24"/>
          <w:szCs w:val="24"/>
        </w:rPr>
        <w:t>, if possible, but he will pause between se</w:t>
      </w:r>
      <w:r w:rsidR="00AF5E83" w:rsidRPr="005F434E">
        <w:rPr>
          <w:sz w:val="24"/>
          <w:szCs w:val="24"/>
        </w:rPr>
        <w:t>c</w:t>
      </w:r>
      <w:r w:rsidRPr="005F434E">
        <w:rPr>
          <w:sz w:val="24"/>
          <w:szCs w:val="24"/>
        </w:rPr>
        <w:t>tions</w:t>
      </w:r>
      <w:r w:rsidR="00E01118" w:rsidRPr="005F434E">
        <w:rPr>
          <w:sz w:val="24"/>
          <w:szCs w:val="24"/>
        </w:rPr>
        <w:t xml:space="preserve"> for brief clarification questions</w:t>
      </w:r>
      <w:r w:rsidRPr="005F434E">
        <w:rPr>
          <w:sz w:val="24"/>
          <w:szCs w:val="24"/>
        </w:rPr>
        <w:t xml:space="preserve">. </w:t>
      </w:r>
      <w:r w:rsidR="00AF5E83" w:rsidRPr="005F434E">
        <w:rPr>
          <w:sz w:val="24"/>
          <w:szCs w:val="24"/>
        </w:rPr>
        <w:t xml:space="preserve"> </w:t>
      </w:r>
      <w:r w:rsidR="00E01118" w:rsidRPr="005F434E">
        <w:rPr>
          <w:sz w:val="24"/>
          <w:szCs w:val="24"/>
        </w:rPr>
        <w:t xml:space="preserve">The entire document may be found at: </w:t>
      </w:r>
      <w:hyperlink r:id="rId7" w:history="1">
        <w:r w:rsidR="00E01118" w:rsidRPr="005F434E">
          <w:rPr>
            <w:rStyle w:val="Hyperlink"/>
            <w:sz w:val="24"/>
            <w:szCs w:val="24"/>
          </w:rPr>
          <w:t>http://www.newmarketnh.gov/sites/newmarketnh/files/file/file/economic_development_findings_and_recommendations_presenation.pdf</w:t>
        </w:r>
      </w:hyperlink>
      <w:r w:rsidR="00E01118" w:rsidRPr="005F434E">
        <w:rPr>
          <w:sz w:val="24"/>
          <w:szCs w:val="24"/>
        </w:rPr>
        <w:t xml:space="preserve">  </w:t>
      </w:r>
    </w:p>
    <w:p w:rsidR="004C3634" w:rsidRPr="005F434E" w:rsidRDefault="00AF5E83" w:rsidP="00E01118">
      <w:pPr>
        <w:ind w:left="-630"/>
        <w:rPr>
          <w:sz w:val="24"/>
          <w:szCs w:val="24"/>
        </w:rPr>
      </w:pPr>
      <w:r w:rsidRPr="005F434E">
        <w:rPr>
          <w:sz w:val="24"/>
          <w:szCs w:val="24"/>
        </w:rPr>
        <w:t xml:space="preserve">His presentation </w:t>
      </w:r>
      <w:r w:rsidR="00E01118" w:rsidRPr="005F434E">
        <w:rPr>
          <w:sz w:val="24"/>
          <w:szCs w:val="24"/>
        </w:rPr>
        <w:t xml:space="preserve">this evening </w:t>
      </w:r>
      <w:r w:rsidRPr="005F434E">
        <w:rPr>
          <w:sz w:val="24"/>
          <w:szCs w:val="24"/>
        </w:rPr>
        <w:t>included</w:t>
      </w:r>
      <w:r w:rsidR="00E01118" w:rsidRPr="005F434E">
        <w:rPr>
          <w:sz w:val="24"/>
          <w:szCs w:val="24"/>
        </w:rPr>
        <w:t xml:space="preserve"> a review for the EDC and the public</w:t>
      </w:r>
      <w:r w:rsidRPr="005F434E">
        <w:rPr>
          <w:sz w:val="24"/>
          <w:szCs w:val="24"/>
        </w:rPr>
        <w:t>:</w:t>
      </w:r>
    </w:p>
    <w:p w:rsidR="00BD092F" w:rsidRPr="005F434E" w:rsidRDefault="00AF5E83" w:rsidP="00BD092F">
      <w:pPr>
        <w:pStyle w:val="Default"/>
        <w:rPr>
          <w:rFonts w:asciiTheme="minorHAnsi" w:hAnsiTheme="minorHAnsi"/>
          <w:color w:val="auto"/>
        </w:rPr>
      </w:pPr>
      <w:r w:rsidRPr="005F434E">
        <w:rPr>
          <w:rFonts w:asciiTheme="minorHAnsi" w:hAnsiTheme="minorHAnsi" w:cstheme="minorBidi"/>
          <w:color w:val="auto"/>
          <w:u w:val="single"/>
        </w:rPr>
        <w:t xml:space="preserve">Economic </w:t>
      </w:r>
      <w:r w:rsidR="00E01118" w:rsidRPr="005F434E">
        <w:rPr>
          <w:rFonts w:asciiTheme="minorHAnsi" w:hAnsiTheme="minorHAnsi" w:cstheme="minorBidi"/>
          <w:color w:val="auto"/>
          <w:u w:val="single"/>
        </w:rPr>
        <w:t>D</w:t>
      </w:r>
      <w:r w:rsidRPr="005F434E">
        <w:rPr>
          <w:rFonts w:asciiTheme="minorHAnsi" w:hAnsiTheme="minorHAnsi" w:cstheme="minorBidi"/>
          <w:color w:val="auto"/>
          <w:u w:val="single"/>
        </w:rPr>
        <w:t xml:space="preserve">evelopment Goals </w:t>
      </w:r>
      <w:r w:rsidR="00E01118" w:rsidRPr="005F434E">
        <w:rPr>
          <w:rFonts w:asciiTheme="minorHAnsi" w:hAnsiTheme="minorHAnsi" w:cstheme="minorBidi"/>
          <w:color w:val="auto"/>
        </w:rPr>
        <w:br/>
      </w:r>
      <w:r w:rsidR="00E01118" w:rsidRPr="005F434E">
        <w:rPr>
          <w:rFonts w:asciiTheme="minorHAnsi" w:hAnsiTheme="minorHAnsi" w:cstheme="minorBidi"/>
          <w:i/>
          <w:color w:val="auto"/>
        </w:rPr>
        <w:t>E</w:t>
      </w:r>
      <w:r w:rsidRPr="005F434E">
        <w:rPr>
          <w:rFonts w:asciiTheme="minorHAnsi" w:hAnsiTheme="minorHAnsi"/>
          <w:i/>
          <w:color w:val="auto"/>
        </w:rPr>
        <w:t>conomic Overview</w:t>
      </w:r>
      <w:r w:rsidR="00E01118" w:rsidRPr="005F434E">
        <w:rPr>
          <w:rFonts w:asciiTheme="minorHAnsi" w:hAnsiTheme="minorHAnsi"/>
          <w:color w:val="auto"/>
        </w:rPr>
        <w:t xml:space="preserve"> (pp</w:t>
      </w:r>
      <w:r w:rsidR="008B6CD4" w:rsidRPr="005F434E">
        <w:rPr>
          <w:rFonts w:asciiTheme="minorHAnsi" w:hAnsiTheme="minorHAnsi"/>
          <w:color w:val="auto"/>
        </w:rPr>
        <w:t xml:space="preserve"> 4-22)</w:t>
      </w:r>
      <w:r w:rsidR="00E01118" w:rsidRPr="005F434E">
        <w:rPr>
          <w:rFonts w:asciiTheme="minorHAnsi" w:hAnsiTheme="minorHAnsi"/>
          <w:color w:val="auto"/>
        </w:rPr>
        <w:t xml:space="preserve"> </w:t>
      </w:r>
      <w:r w:rsidR="00E01118" w:rsidRPr="005F434E">
        <w:rPr>
          <w:rFonts w:asciiTheme="minorHAnsi" w:hAnsiTheme="minorHAnsi"/>
          <w:color w:val="auto"/>
        </w:rPr>
        <w:br/>
      </w:r>
      <w:r w:rsidRPr="005F434E">
        <w:rPr>
          <w:rFonts w:asciiTheme="minorHAnsi" w:hAnsiTheme="minorHAnsi"/>
          <w:i/>
          <w:color w:val="auto"/>
        </w:rPr>
        <w:t>A Tour of the Town’s Business and Mixed Use Zoning Distric</w:t>
      </w:r>
      <w:r w:rsidR="00E01118" w:rsidRPr="005F434E">
        <w:rPr>
          <w:rFonts w:asciiTheme="minorHAnsi" w:hAnsiTheme="minorHAnsi"/>
          <w:i/>
          <w:color w:val="auto"/>
        </w:rPr>
        <w:t xml:space="preserve">ts – Development Opportunities </w:t>
      </w:r>
      <w:r w:rsidR="00E01118" w:rsidRPr="005F434E">
        <w:rPr>
          <w:rFonts w:asciiTheme="minorHAnsi" w:hAnsiTheme="minorHAnsi"/>
          <w:color w:val="auto"/>
        </w:rPr>
        <w:t>(pp</w:t>
      </w:r>
      <w:r w:rsidR="008B6CD4" w:rsidRPr="005F434E">
        <w:rPr>
          <w:rFonts w:asciiTheme="minorHAnsi" w:hAnsiTheme="minorHAnsi"/>
          <w:color w:val="auto"/>
        </w:rPr>
        <w:t xml:space="preserve"> 24-32)</w:t>
      </w:r>
      <w:r w:rsidR="008B6CD4" w:rsidRPr="005F434E">
        <w:rPr>
          <w:rFonts w:asciiTheme="minorHAnsi" w:hAnsiTheme="minorHAnsi"/>
          <w:color w:val="auto"/>
        </w:rPr>
        <w:br/>
      </w:r>
      <w:r w:rsidR="008B6CD4" w:rsidRPr="005F434E">
        <w:rPr>
          <w:rFonts w:asciiTheme="minorHAnsi" w:hAnsiTheme="minorHAnsi"/>
          <w:i/>
          <w:color w:val="auto"/>
        </w:rPr>
        <w:t>A tour of the Town’s Busin</w:t>
      </w:r>
      <w:r w:rsidR="00BD092F" w:rsidRPr="005F434E">
        <w:rPr>
          <w:rFonts w:asciiTheme="minorHAnsi" w:hAnsiTheme="minorHAnsi"/>
          <w:i/>
          <w:color w:val="auto"/>
        </w:rPr>
        <w:t>ess and Mixed Use Zoning Distric</w:t>
      </w:r>
      <w:r w:rsidR="008B6CD4" w:rsidRPr="005F434E">
        <w:rPr>
          <w:rFonts w:asciiTheme="minorHAnsi" w:hAnsiTheme="minorHAnsi"/>
          <w:i/>
          <w:color w:val="auto"/>
        </w:rPr>
        <w:t>ts</w:t>
      </w:r>
      <w:r w:rsidR="008B6CD4" w:rsidRPr="005F434E">
        <w:rPr>
          <w:rFonts w:asciiTheme="minorHAnsi" w:hAnsiTheme="minorHAnsi"/>
          <w:color w:val="auto"/>
        </w:rPr>
        <w:t xml:space="preserve"> – Districts with Significant </w:t>
      </w:r>
      <w:r w:rsidR="008B6CD4" w:rsidRPr="005F434E">
        <w:rPr>
          <w:rFonts w:asciiTheme="minorHAnsi" w:hAnsiTheme="minorHAnsi"/>
          <w:i/>
          <w:color w:val="auto"/>
        </w:rPr>
        <w:t>Barriers to Development</w:t>
      </w:r>
      <w:r w:rsidR="008B6CD4" w:rsidRPr="005F434E">
        <w:rPr>
          <w:rFonts w:asciiTheme="minorHAnsi" w:hAnsiTheme="minorHAnsi"/>
          <w:color w:val="auto"/>
        </w:rPr>
        <w:t xml:space="preserve"> (pp 34-42</w:t>
      </w:r>
      <w:r w:rsidR="00BD092F" w:rsidRPr="005F434E">
        <w:rPr>
          <w:rFonts w:asciiTheme="minorHAnsi" w:hAnsiTheme="minorHAnsi"/>
          <w:color w:val="auto"/>
        </w:rPr>
        <w:t>)</w:t>
      </w:r>
      <w:r w:rsidR="00BD092F" w:rsidRPr="005F434E">
        <w:rPr>
          <w:rFonts w:asciiTheme="minorHAnsi" w:hAnsiTheme="minorHAnsi"/>
          <w:color w:val="auto"/>
        </w:rPr>
        <w:br/>
      </w:r>
      <w:r w:rsidR="00BD092F" w:rsidRPr="005F434E">
        <w:rPr>
          <w:rFonts w:asciiTheme="minorHAnsi" w:hAnsiTheme="minorHAnsi"/>
          <w:i/>
          <w:color w:val="auto"/>
        </w:rPr>
        <w:t>A T</w:t>
      </w:r>
      <w:r w:rsidR="008B6CD4" w:rsidRPr="005F434E">
        <w:rPr>
          <w:rFonts w:asciiTheme="minorHAnsi" w:hAnsiTheme="minorHAnsi"/>
          <w:i/>
          <w:color w:val="auto"/>
        </w:rPr>
        <w:t>our of the Town’s Business and Mixed Use Zoning Districts – Districts with No Additional Development Potential</w:t>
      </w:r>
      <w:r w:rsidR="008B6CD4" w:rsidRPr="005F434E">
        <w:rPr>
          <w:rFonts w:asciiTheme="minorHAnsi" w:hAnsiTheme="minorHAnsi"/>
          <w:color w:val="auto"/>
        </w:rPr>
        <w:t xml:space="preserve"> (pp  40-43) </w:t>
      </w:r>
      <w:r w:rsidR="00E01118" w:rsidRPr="005F434E">
        <w:rPr>
          <w:rFonts w:asciiTheme="minorHAnsi" w:hAnsiTheme="minorHAnsi"/>
          <w:color w:val="auto"/>
        </w:rPr>
        <w:br/>
      </w:r>
      <w:r w:rsidR="00E01118" w:rsidRPr="005F434E">
        <w:rPr>
          <w:rFonts w:asciiTheme="minorHAnsi" w:hAnsiTheme="minorHAnsi"/>
          <w:color w:val="auto"/>
          <w:u w:val="single"/>
        </w:rPr>
        <w:t>Key Conclusions</w:t>
      </w:r>
      <w:r w:rsidR="00BD092F" w:rsidRPr="005F434E">
        <w:rPr>
          <w:rFonts w:asciiTheme="minorHAnsi" w:hAnsiTheme="minorHAnsi"/>
          <w:color w:val="auto"/>
        </w:rPr>
        <w:t>:</w:t>
      </w:r>
    </w:p>
    <w:p w:rsidR="00BD092F" w:rsidRPr="005F434E" w:rsidRDefault="00BD092F" w:rsidP="00BD092F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5F434E">
        <w:rPr>
          <w:rFonts w:asciiTheme="minorHAnsi" w:hAnsiTheme="minorHAnsi" w:cstheme="minorBidi"/>
          <w:color w:val="auto"/>
        </w:rPr>
        <w:t xml:space="preserve">Newmarket has important assets that create economic development opportunities yet also has some liabilities that need to be addressed/taken into account </w:t>
      </w:r>
    </w:p>
    <w:p w:rsidR="00BD092F" w:rsidRPr="005F434E" w:rsidRDefault="00BD092F" w:rsidP="00BD092F">
      <w:pPr>
        <w:pStyle w:val="Default"/>
        <w:rPr>
          <w:rFonts w:asciiTheme="minorHAnsi" w:hAnsiTheme="minorHAnsi" w:cstheme="minorBidi"/>
          <w:color w:val="auto"/>
        </w:rPr>
      </w:pPr>
    </w:p>
    <w:p w:rsidR="00BD092F" w:rsidRPr="005F434E" w:rsidRDefault="00BD092F" w:rsidP="00BD092F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</w:rPr>
      </w:pPr>
      <w:r w:rsidRPr="005F434E">
        <w:rPr>
          <w:rFonts w:asciiTheme="minorHAnsi" w:hAnsiTheme="minorHAnsi" w:cstheme="minorBidi"/>
          <w:color w:val="auto"/>
        </w:rPr>
        <w:t xml:space="preserve">There are a number of potential business targets consistent with local and regional economic trends and community preferences </w:t>
      </w:r>
    </w:p>
    <w:p w:rsidR="00BD092F" w:rsidRPr="005F434E" w:rsidRDefault="00BD092F" w:rsidP="00BD092F">
      <w:pPr>
        <w:pStyle w:val="Default"/>
        <w:rPr>
          <w:rFonts w:asciiTheme="minorHAnsi" w:hAnsiTheme="minorHAnsi"/>
        </w:rPr>
      </w:pPr>
    </w:p>
    <w:p w:rsidR="00BD092F" w:rsidRPr="005F434E" w:rsidRDefault="00BD092F" w:rsidP="00BD092F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</w:rPr>
      </w:pPr>
      <w:r w:rsidRPr="005F434E">
        <w:rPr>
          <w:rFonts w:asciiTheme="minorHAnsi" w:hAnsiTheme="minorHAnsi" w:cstheme="minorBidi"/>
          <w:color w:val="auto"/>
        </w:rPr>
        <w:t xml:space="preserve">Development is likely to be incremental </w:t>
      </w:r>
    </w:p>
    <w:p w:rsidR="00BD092F" w:rsidRPr="005F434E" w:rsidRDefault="00BD092F" w:rsidP="00BD092F">
      <w:pPr>
        <w:pStyle w:val="Default"/>
        <w:rPr>
          <w:rFonts w:asciiTheme="minorHAnsi" w:hAnsiTheme="minorHAnsi" w:cstheme="minorBidi"/>
          <w:color w:val="auto"/>
        </w:rPr>
      </w:pPr>
    </w:p>
    <w:p w:rsidR="00BD092F" w:rsidRPr="005F434E" w:rsidRDefault="00BD092F" w:rsidP="00BD092F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</w:rPr>
      </w:pPr>
      <w:r w:rsidRPr="005F434E">
        <w:rPr>
          <w:rFonts w:asciiTheme="minorHAnsi" w:hAnsiTheme="minorHAnsi" w:cstheme="minorBidi"/>
          <w:color w:val="auto"/>
        </w:rPr>
        <w:t xml:space="preserve">High commercial occupancy rate makes additional commercial property development a precondition for business growth </w:t>
      </w:r>
    </w:p>
    <w:p w:rsidR="00BD092F" w:rsidRDefault="00BD092F" w:rsidP="00BD092F">
      <w:pPr>
        <w:pStyle w:val="Default"/>
        <w:rPr>
          <w:rFonts w:asciiTheme="minorHAnsi" w:hAnsiTheme="minorHAnsi"/>
        </w:rPr>
      </w:pPr>
    </w:p>
    <w:p w:rsidR="00773C68" w:rsidRDefault="00773C68" w:rsidP="00BD092F">
      <w:pPr>
        <w:pStyle w:val="Default"/>
        <w:rPr>
          <w:rFonts w:asciiTheme="minorHAnsi" w:hAnsiTheme="minorHAnsi"/>
        </w:rPr>
      </w:pPr>
    </w:p>
    <w:p w:rsidR="005F434E" w:rsidRPr="005F434E" w:rsidRDefault="005F434E" w:rsidP="00BD092F">
      <w:pPr>
        <w:pStyle w:val="Default"/>
        <w:rPr>
          <w:rFonts w:asciiTheme="minorHAnsi" w:hAnsiTheme="minorHAnsi"/>
        </w:rPr>
      </w:pPr>
    </w:p>
    <w:p w:rsidR="005F434E" w:rsidRPr="005F434E" w:rsidRDefault="005F434E" w:rsidP="00BD092F">
      <w:pPr>
        <w:pStyle w:val="Default"/>
        <w:rPr>
          <w:rFonts w:asciiTheme="minorHAnsi" w:hAnsiTheme="minorHAnsi"/>
        </w:rPr>
      </w:pPr>
    </w:p>
    <w:p w:rsidR="005F434E" w:rsidRPr="005F434E" w:rsidRDefault="005F434E" w:rsidP="005F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-450"/>
        <w:rPr>
          <w:sz w:val="24"/>
          <w:szCs w:val="24"/>
        </w:rPr>
      </w:pPr>
      <w:r w:rsidRPr="005F434E"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5F434E">
        <w:rPr>
          <w:sz w:val="24"/>
          <w:szCs w:val="24"/>
        </w:rPr>
        <w:tab/>
      </w:r>
      <w:r w:rsidRPr="005F434E">
        <w:rPr>
          <w:sz w:val="24"/>
          <w:szCs w:val="24"/>
        </w:rPr>
        <w:tab/>
        <w:t xml:space="preserve">                                                 Draft Minute</w:t>
      </w:r>
    </w:p>
    <w:p w:rsidR="00BD092F" w:rsidRPr="005F434E" w:rsidRDefault="005F434E" w:rsidP="005F434E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</w:rPr>
      </w:pPr>
      <w:r w:rsidRPr="005F434E">
        <w:rPr>
          <w:rFonts w:asciiTheme="minorHAnsi" w:hAnsiTheme="minorHAnsi" w:cstheme="minorBidi"/>
          <w:color w:val="auto"/>
        </w:rPr>
        <w:t>A</w:t>
      </w:r>
      <w:r w:rsidR="00BD092F" w:rsidRPr="005F434E">
        <w:rPr>
          <w:rFonts w:asciiTheme="minorHAnsi" w:hAnsiTheme="minorHAnsi" w:cstheme="minorBidi"/>
          <w:color w:val="auto"/>
        </w:rPr>
        <w:t xml:space="preserve">chieving goal of measurably reducing property tax rate would require a </w:t>
      </w:r>
      <w:r w:rsidRPr="005F434E">
        <w:rPr>
          <w:rFonts w:asciiTheme="minorHAnsi" w:hAnsiTheme="minorHAnsi" w:cstheme="minorBidi"/>
          <w:color w:val="auto"/>
        </w:rPr>
        <w:t xml:space="preserve">very aggressive commercial </w:t>
      </w:r>
      <w:r w:rsidR="00BD092F" w:rsidRPr="005F434E">
        <w:rPr>
          <w:rFonts w:asciiTheme="minorHAnsi" w:hAnsiTheme="minorHAnsi" w:cstheme="minorBidi"/>
          <w:color w:val="auto"/>
        </w:rPr>
        <w:t xml:space="preserve">development effort (To reduce </w:t>
      </w:r>
      <w:r w:rsidR="00A863ED">
        <w:rPr>
          <w:rFonts w:asciiTheme="minorHAnsi" w:hAnsiTheme="minorHAnsi" w:cstheme="minorBidi"/>
          <w:color w:val="auto"/>
        </w:rPr>
        <w:t xml:space="preserve">the </w:t>
      </w:r>
      <w:r w:rsidR="00BD092F" w:rsidRPr="005F434E">
        <w:rPr>
          <w:rFonts w:asciiTheme="minorHAnsi" w:hAnsiTheme="minorHAnsi" w:cstheme="minorBidi"/>
          <w:color w:val="auto"/>
        </w:rPr>
        <w:t>tax rate by $1.00 would require an increase in valuation of commercial properties by $46.3 million, from $125.7 million in 2011 to $172.0 million, or 37 percent.)</w:t>
      </w:r>
    </w:p>
    <w:p w:rsidR="00BD092F" w:rsidRPr="005F434E" w:rsidRDefault="00BD092F" w:rsidP="00BD092F">
      <w:pPr>
        <w:pStyle w:val="Default"/>
        <w:rPr>
          <w:rFonts w:asciiTheme="minorHAnsi" w:hAnsiTheme="minorHAnsi" w:cstheme="minorBidi"/>
          <w:color w:val="auto"/>
        </w:rPr>
      </w:pPr>
    </w:p>
    <w:p w:rsidR="00BD092F" w:rsidRPr="005F434E" w:rsidRDefault="00BD092F" w:rsidP="005F434E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</w:rPr>
      </w:pPr>
      <w:r w:rsidRPr="005F434E">
        <w:rPr>
          <w:rFonts w:asciiTheme="minorHAnsi" w:hAnsiTheme="minorHAnsi" w:cstheme="minorBidi"/>
          <w:color w:val="auto"/>
        </w:rPr>
        <w:t xml:space="preserve">Downtown offers most favorable economic development opportunities </w:t>
      </w:r>
    </w:p>
    <w:p w:rsidR="00BD092F" w:rsidRPr="005F434E" w:rsidRDefault="00BD092F" w:rsidP="00BD092F">
      <w:pPr>
        <w:pStyle w:val="Default"/>
        <w:rPr>
          <w:rFonts w:asciiTheme="minorHAnsi" w:hAnsiTheme="minorHAnsi" w:cstheme="minorBidi"/>
          <w:color w:val="auto"/>
        </w:rPr>
      </w:pPr>
    </w:p>
    <w:p w:rsidR="00BD092F" w:rsidRPr="005F434E" w:rsidRDefault="00BD092F" w:rsidP="005F434E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</w:rPr>
      </w:pPr>
      <w:r w:rsidRPr="005F434E">
        <w:rPr>
          <w:rFonts w:asciiTheme="minorHAnsi" w:hAnsiTheme="minorHAnsi" w:cstheme="minorBidi"/>
          <w:color w:val="auto"/>
        </w:rPr>
        <w:t xml:space="preserve">Residential provisions of M-2 and M-2A zones are likely to hinder the objective of mixed-use </w:t>
      </w:r>
    </w:p>
    <w:p w:rsidR="00BD092F" w:rsidRPr="005F434E" w:rsidRDefault="00BD092F" w:rsidP="00BD092F">
      <w:pPr>
        <w:pStyle w:val="Default"/>
        <w:rPr>
          <w:rFonts w:asciiTheme="minorHAnsi" w:hAnsiTheme="minorHAnsi"/>
        </w:rPr>
      </w:pPr>
    </w:p>
    <w:p w:rsidR="00BD092F" w:rsidRDefault="00BD092F" w:rsidP="005F434E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</w:rPr>
      </w:pPr>
      <w:r w:rsidRPr="005F434E">
        <w:rPr>
          <w:rFonts w:asciiTheme="minorHAnsi" w:hAnsiTheme="minorHAnsi" w:cstheme="minorBidi"/>
          <w:color w:val="auto"/>
        </w:rPr>
        <w:t xml:space="preserve">B2 and B3 zones offer more limited opportunities </w:t>
      </w:r>
    </w:p>
    <w:p w:rsidR="00451E8B" w:rsidRDefault="005F434E" w:rsidP="002C3EFF">
      <w:pPr>
        <w:pStyle w:val="Default"/>
        <w:rPr>
          <w:rFonts w:asciiTheme="minorHAnsi" w:hAnsiTheme="minorHAnsi"/>
          <w:color w:val="auto"/>
          <w:u w:val="single"/>
        </w:rPr>
      </w:pPr>
      <w:r w:rsidRPr="005F434E">
        <w:rPr>
          <w:rFonts w:asciiTheme="minorHAnsi" w:hAnsiTheme="minorHAnsi"/>
          <w:color w:val="auto"/>
          <w:u w:val="single"/>
        </w:rPr>
        <w:br/>
      </w:r>
      <w:r w:rsidRPr="009F5999">
        <w:rPr>
          <w:rFonts w:asciiTheme="minorHAnsi" w:hAnsiTheme="minorHAnsi"/>
          <w:color w:val="auto"/>
          <w:u w:val="single"/>
        </w:rPr>
        <w:t>Public Comment:</w:t>
      </w:r>
      <w:r w:rsidRPr="009F5999">
        <w:rPr>
          <w:rFonts w:asciiTheme="minorHAnsi" w:hAnsiTheme="minorHAnsi"/>
          <w:color w:val="auto"/>
        </w:rPr>
        <w:t xml:space="preserve"> </w:t>
      </w:r>
      <w:r w:rsidR="009F5999" w:rsidRPr="009F5999">
        <w:rPr>
          <w:rFonts w:asciiTheme="minorHAnsi" w:hAnsiTheme="minorHAnsi"/>
          <w:color w:val="auto"/>
        </w:rPr>
        <w:t xml:space="preserve"> Burt Allen, Moody Point</w:t>
      </w:r>
      <w:r w:rsidRPr="009F5999">
        <w:rPr>
          <w:rFonts w:asciiTheme="minorHAnsi" w:hAnsiTheme="minorHAnsi"/>
          <w:color w:val="auto"/>
        </w:rPr>
        <w:t xml:space="preserve">, </w:t>
      </w:r>
      <w:r w:rsidR="00A863ED">
        <w:rPr>
          <w:rFonts w:asciiTheme="minorHAnsi" w:hAnsiTheme="minorHAnsi"/>
          <w:color w:val="auto"/>
        </w:rPr>
        <w:t>asked Mr. Kwass if he had looked</w:t>
      </w:r>
      <w:r w:rsidRPr="009F5999">
        <w:rPr>
          <w:rFonts w:asciiTheme="minorHAnsi" w:hAnsiTheme="minorHAnsi"/>
          <w:color w:val="auto"/>
        </w:rPr>
        <w:t xml:space="preserve"> at the local geology of the lands </w:t>
      </w:r>
      <w:r w:rsidR="00A863ED">
        <w:rPr>
          <w:rFonts w:asciiTheme="minorHAnsi" w:hAnsiTheme="minorHAnsi"/>
          <w:color w:val="auto"/>
        </w:rPr>
        <w:t xml:space="preserve">in </w:t>
      </w:r>
      <w:r w:rsidRPr="009F5999">
        <w:rPr>
          <w:rFonts w:asciiTheme="minorHAnsi" w:hAnsiTheme="minorHAnsi"/>
          <w:color w:val="auto"/>
        </w:rPr>
        <w:t>Newmarket</w:t>
      </w:r>
      <w:r w:rsidR="009F5999" w:rsidRPr="009F5999">
        <w:rPr>
          <w:rFonts w:asciiTheme="minorHAnsi" w:hAnsiTheme="minorHAnsi"/>
          <w:color w:val="auto"/>
        </w:rPr>
        <w:t xml:space="preserve"> for h</w:t>
      </w:r>
      <w:r w:rsidR="009F5999" w:rsidRPr="009F5999">
        <w:rPr>
          <w:rFonts w:asciiTheme="minorHAnsi" w:hAnsiTheme="minorHAnsi" w:cs="Arial"/>
          <w:color w:val="222222"/>
          <w:shd w:val="clear" w:color="auto" w:fill="FFFFFF"/>
        </w:rPr>
        <w:t>ydraulic fracturing</w:t>
      </w:r>
      <w:r w:rsidR="00A863ED">
        <w:rPr>
          <w:rFonts w:asciiTheme="minorHAnsi" w:hAnsiTheme="minorHAnsi" w:cs="Arial"/>
          <w:color w:val="222222"/>
          <w:shd w:val="clear" w:color="auto" w:fill="FFFFFF"/>
        </w:rPr>
        <w:t xml:space="preserve"> possibilities</w:t>
      </w:r>
      <w:r w:rsidR="009F5999" w:rsidRPr="009F5999">
        <w:rPr>
          <w:rFonts w:asciiTheme="minorHAnsi" w:hAnsiTheme="minorHAnsi" w:cs="Arial"/>
          <w:color w:val="222222"/>
          <w:shd w:val="clear" w:color="auto" w:fill="FFFFFF"/>
        </w:rPr>
        <w:t>, or “</w:t>
      </w:r>
      <w:r w:rsidR="009F5999" w:rsidRPr="009F5999">
        <w:rPr>
          <w:rFonts w:asciiTheme="minorHAnsi" w:hAnsiTheme="minorHAnsi" w:cs="Arial"/>
          <w:bCs/>
          <w:color w:val="222222"/>
          <w:shd w:val="clear" w:color="auto" w:fill="FFFFFF"/>
        </w:rPr>
        <w:t>fracking</w:t>
      </w:r>
      <w:r w:rsidR="009F5999" w:rsidRPr="009F5999">
        <w:rPr>
          <w:rFonts w:asciiTheme="minorHAnsi" w:hAnsiTheme="minorHAnsi" w:cs="Arial"/>
          <w:color w:val="222222"/>
          <w:shd w:val="clear" w:color="auto" w:fill="FFFFFF"/>
        </w:rPr>
        <w:t>”. This is the process of drilling and injecting fluid into the ground at a high pressure in order to fracture shale rocks to release natural gas inside.</w:t>
      </w:r>
      <w:r w:rsidR="009F5999">
        <w:rPr>
          <w:rFonts w:asciiTheme="minorHAnsi" w:hAnsiTheme="minorHAnsi"/>
          <w:color w:val="auto"/>
          <w:u w:val="single"/>
        </w:rPr>
        <w:br/>
      </w:r>
      <w:r w:rsidR="009F5999">
        <w:rPr>
          <w:rFonts w:asciiTheme="minorHAnsi" w:hAnsiTheme="minorHAnsi"/>
          <w:color w:val="auto"/>
          <w:u w:val="single"/>
        </w:rPr>
        <w:br/>
      </w:r>
      <w:r w:rsidR="00E01118" w:rsidRPr="005F434E">
        <w:rPr>
          <w:rFonts w:asciiTheme="minorHAnsi" w:hAnsiTheme="minorHAnsi"/>
          <w:color w:val="auto"/>
          <w:u w:val="single"/>
        </w:rPr>
        <w:t>Outline of Recommendations</w:t>
      </w:r>
      <w:r w:rsidR="009F5999">
        <w:rPr>
          <w:rFonts w:asciiTheme="minorHAnsi" w:hAnsiTheme="minorHAnsi"/>
          <w:color w:val="auto"/>
          <w:u w:val="single"/>
        </w:rPr>
        <w:t>:</w:t>
      </w:r>
    </w:p>
    <w:p w:rsidR="002C3EFF" w:rsidRDefault="009F5999" w:rsidP="002C3EFF">
      <w:pPr>
        <w:pStyle w:val="Default"/>
      </w:pPr>
      <w:r>
        <w:rPr>
          <w:rFonts w:asciiTheme="minorHAnsi" w:hAnsiTheme="minorHAnsi"/>
          <w:color w:val="auto"/>
          <w:u w:val="single"/>
        </w:rPr>
        <w:br/>
      </w:r>
      <w:r>
        <w:rPr>
          <w:rFonts w:asciiTheme="minorHAnsi" w:hAnsiTheme="minorHAnsi"/>
          <w:color w:val="auto"/>
        </w:rPr>
        <w:t>General Principles (pp 56-57)</w:t>
      </w:r>
      <w:r>
        <w:rPr>
          <w:rFonts w:asciiTheme="minorHAnsi" w:hAnsiTheme="minorHAnsi"/>
          <w:color w:val="auto"/>
        </w:rPr>
        <w:br/>
        <w:t>Commercial Development (pp 58-60)</w:t>
      </w:r>
      <w:r>
        <w:rPr>
          <w:rFonts w:asciiTheme="minorHAnsi" w:hAnsiTheme="minorHAnsi"/>
          <w:color w:val="auto"/>
        </w:rPr>
        <w:br/>
        <w:t>Business Developme</w:t>
      </w:r>
      <w:r w:rsidR="002C3EFF">
        <w:rPr>
          <w:rFonts w:asciiTheme="minorHAnsi" w:hAnsiTheme="minorHAnsi"/>
          <w:color w:val="auto"/>
        </w:rPr>
        <w:t>n</w:t>
      </w:r>
      <w:r>
        <w:rPr>
          <w:rFonts w:asciiTheme="minorHAnsi" w:hAnsiTheme="minorHAnsi"/>
          <w:color w:val="auto"/>
        </w:rPr>
        <w:t>t (pp 61-62)</w:t>
      </w:r>
      <w:r>
        <w:rPr>
          <w:rFonts w:asciiTheme="minorHAnsi" w:hAnsiTheme="minorHAnsi"/>
          <w:color w:val="auto"/>
        </w:rPr>
        <w:br/>
        <w:t>Visitor Attraction (pp 63-64)</w:t>
      </w:r>
      <w:r>
        <w:rPr>
          <w:rFonts w:asciiTheme="minorHAnsi" w:hAnsiTheme="minorHAnsi"/>
          <w:color w:val="auto"/>
        </w:rPr>
        <w:br/>
        <w:t xml:space="preserve">Downtown </w:t>
      </w:r>
      <w:r w:rsidR="00DB36C1">
        <w:rPr>
          <w:rFonts w:asciiTheme="minorHAnsi" w:hAnsiTheme="minorHAnsi"/>
          <w:color w:val="auto"/>
        </w:rPr>
        <w:t>Revitalization</w:t>
      </w:r>
      <w:r>
        <w:rPr>
          <w:rFonts w:asciiTheme="minorHAnsi" w:hAnsiTheme="minorHAnsi"/>
          <w:color w:val="auto"/>
        </w:rPr>
        <w:t xml:space="preserve"> (pp 65-66)</w:t>
      </w:r>
    </w:p>
    <w:p w:rsidR="002C3EFF" w:rsidRDefault="002C3EFF" w:rsidP="002C3EFF">
      <w:pPr>
        <w:pStyle w:val="Default"/>
        <w:rPr>
          <w:rFonts w:cstheme="minorBidi"/>
          <w:color w:val="auto"/>
        </w:rPr>
      </w:pPr>
      <w:r w:rsidRPr="002C3EFF">
        <w:rPr>
          <w:rFonts w:asciiTheme="minorHAnsi" w:hAnsiTheme="minorHAnsi" w:cstheme="minorBidi"/>
          <w:color w:val="auto"/>
        </w:rPr>
        <w:t>Repurposing of Zones (i.e., B-2 and B-3) Originally Targeted Primarily for Industrial Uses</w:t>
      </w:r>
      <w:r>
        <w:rPr>
          <w:rFonts w:asciiTheme="minorHAnsi" w:hAnsiTheme="minorHAnsi" w:cstheme="minorBidi"/>
          <w:color w:val="auto"/>
        </w:rPr>
        <w:t>:</w:t>
      </w:r>
      <w:r>
        <w:rPr>
          <w:rFonts w:asciiTheme="minorHAnsi" w:hAnsiTheme="minorHAnsi" w:cstheme="minorBidi"/>
          <w:color w:val="auto"/>
        </w:rPr>
        <w:br/>
      </w:r>
    </w:p>
    <w:p w:rsidR="00773C68" w:rsidRDefault="002C3EFF" w:rsidP="00773C68">
      <w:pPr>
        <w:pStyle w:val="Default"/>
        <w:numPr>
          <w:ilvl w:val="0"/>
          <w:numId w:val="14"/>
        </w:numPr>
        <w:spacing w:after="311"/>
        <w:rPr>
          <w:rFonts w:asciiTheme="minorHAnsi" w:hAnsiTheme="minorHAnsi" w:cstheme="minorBidi"/>
          <w:color w:val="auto"/>
        </w:rPr>
      </w:pPr>
      <w:r w:rsidRPr="00773C68">
        <w:rPr>
          <w:rFonts w:asciiTheme="minorHAnsi" w:hAnsiTheme="minorHAnsi" w:cstheme="minorBidi"/>
          <w:color w:val="auto"/>
        </w:rPr>
        <w:t xml:space="preserve">Initially-anticipated industrial uses are poorly aligned with trends in the regional economy and the town’s competitive position </w:t>
      </w:r>
    </w:p>
    <w:p w:rsidR="002C3EFF" w:rsidRPr="00773C68" w:rsidRDefault="00773C68" w:rsidP="00773C68">
      <w:pPr>
        <w:pStyle w:val="Default"/>
        <w:numPr>
          <w:ilvl w:val="0"/>
          <w:numId w:val="14"/>
        </w:numPr>
        <w:spacing w:after="311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/>
          <w:color w:val="auto"/>
        </w:rPr>
        <w:t>Co</w:t>
      </w:r>
      <w:r w:rsidR="002C3EFF" w:rsidRPr="00773C68">
        <w:rPr>
          <w:rFonts w:asciiTheme="minorHAnsi" w:hAnsiTheme="minorHAnsi"/>
          <w:color w:val="auto"/>
        </w:rPr>
        <w:t xml:space="preserve">nsider low-intensity uses more attuned to site limitations and character of surrounding area, for example…. </w:t>
      </w:r>
    </w:p>
    <w:p w:rsidR="002C3EFF" w:rsidRPr="002C3EFF" w:rsidRDefault="002C3EFF" w:rsidP="002C3EFF">
      <w:pPr>
        <w:pStyle w:val="Default"/>
        <w:numPr>
          <w:ilvl w:val="0"/>
          <w:numId w:val="7"/>
        </w:numPr>
        <w:spacing w:after="311"/>
        <w:ind w:left="1350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/>
          <w:color w:val="auto"/>
        </w:rPr>
        <w:t>C</w:t>
      </w:r>
      <w:r w:rsidRPr="002C3EFF">
        <w:rPr>
          <w:rFonts w:asciiTheme="minorHAnsi" w:hAnsiTheme="minorHAnsi" w:cstheme="minorBidi"/>
          <w:color w:val="auto"/>
        </w:rPr>
        <w:t>ontinuing Care Retirement Community</w:t>
      </w:r>
      <w:r w:rsidR="00451E8B">
        <w:rPr>
          <w:rFonts w:asciiTheme="minorHAnsi" w:hAnsiTheme="minorHAnsi" w:cstheme="minorBidi"/>
          <w:color w:val="auto"/>
        </w:rPr>
        <w:t>:</w:t>
      </w:r>
      <w:r w:rsidRPr="002C3EFF">
        <w:rPr>
          <w:rFonts w:asciiTheme="minorHAnsi" w:hAnsiTheme="minorHAnsi" w:cstheme="minorBidi"/>
          <w:color w:val="auto"/>
        </w:rPr>
        <w:t xml:space="preserve"> </w:t>
      </w:r>
    </w:p>
    <w:p w:rsidR="002C3EFF" w:rsidRPr="002C3EFF" w:rsidRDefault="002C3EFF" w:rsidP="00451E8B">
      <w:pPr>
        <w:pStyle w:val="Default"/>
        <w:spacing w:after="169"/>
        <w:ind w:left="1350"/>
        <w:rPr>
          <w:rFonts w:asciiTheme="minorHAnsi" w:hAnsiTheme="minorHAnsi"/>
          <w:color w:val="auto"/>
        </w:rPr>
      </w:pPr>
      <w:r w:rsidRPr="002C3EFF">
        <w:rPr>
          <w:rFonts w:asciiTheme="minorHAnsi" w:hAnsiTheme="minorHAnsi"/>
          <w:color w:val="auto"/>
        </w:rPr>
        <w:t>Developed and m</w:t>
      </w:r>
      <w:r w:rsidR="00A863ED">
        <w:rPr>
          <w:rFonts w:asciiTheme="minorHAnsi" w:hAnsiTheme="minorHAnsi"/>
          <w:color w:val="auto"/>
        </w:rPr>
        <w:t>anaged by experienced operators</w:t>
      </w:r>
      <w:r w:rsidR="00A863ED">
        <w:rPr>
          <w:rFonts w:asciiTheme="minorHAnsi" w:hAnsiTheme="minorHAnsi"/>
          <w:color w:val="auto"/>
        </w:rPr>
        <w:br/>
      </w:r>
      <w:r w:rsidRPr="002C3EFF">
        <w:rPr>
          <w:rFonts w:asciiTheme="minorHAnsi" w:hAnsiTheme="minorHAnsi"/>
          <w:color w:val="auto"/>
        </w:rPr>
        <w:t xml:space="preserve">Limited demand on town services </w:t>
      </w:r>
    </w:p>
    <w:p w:rsidR="002C3EFF" w:rsidRPr="002C3EFF" w:rsidRDefault="002C3EFF" w:rsidP="002C3EFF">
      <w:pPr>
        <w:pStyle w:val="Default"/>
        <w:numPr>
          <w:ilvl w:val="0"/>
          <w:numId w:val="7"/>
        </w:numPr>
        <w:ind w:left="1350"/>
        <w:rPr>
          <w:rFonts w:asciiTheme="minorHAnsi" w:hAnsiTheme="minorHAnsi"/>
          <w:color w:val="auto"/>
        </w:rPr>
      </w:pPr>
      <w:r w:rsidRPr="002C3EFF">
        <w:rPr>
          <w:rFonts w:asciiTheme="minorHAnsi" w:hAnsiTheme="minorHAnsi"/>
          <w:color w:val="auto"/>
        </w:rPr>
        <w:t>Town offers many attractive features</w:t>
      </w:r>
      <w:r w:rsidR="00773C68">
        <w:rPr>
          <w:rFonts w:asciiTheme="minorHAnsi" w:hAnsiTheme="minorHAnsi"/>
          <w:color w:val="auto"/>
        </w:rPr>
        <w:t>:</w:t>
      </w:r>
      <w:r w:rsidRPr="002C3EFF">
        <w:rPr>
          <w:rFonts w:asciiTheme="minorHAnsi" w:hAnsiTheme="minorHAnsi"/>
          <w:color w:val="auto"/>
        </w:rPr>
        <w:t xml:space="preserve"> </w:t>
      </w:r>
      <w:r w:rsidR="00451E8B">
        <w:rPr>
          <w:rFonts w:asciiTheme="minorHAnsi" w:hAnsiTheme="minorHAnsi"/>
          <w:color w:val="auto"/>
        </w:rPr>
        <w:br/>
      </w:r>
    </w:p>
    <w:p w:rsidR="00A863ED" w:rsidRDefault="00A863ED" w:rsidP="00A863ED">
      <w:pPr>
        <w:pStyle w:val="Default"/>
        <w:spacing w:after="179"/>
        <w:ind w:left="1440" w:hanging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</w:t>
      </w:r>
      <w:r w:rsidR="002C3EFF" w:rsidRPr="002C3EFF">
        <w:rPr>
          <w:rFonts w:asciiTheme="minorHAnsi" w:hAnsiTheme="minorHAnsi"/>
          <w:color w:val="auto"/>
        </w:rPr>
        <w:t xml:space="preserve">Outdoor recreation </w:t>
      </w:r>
      <w:r>
        <w:rPr>
          <w:rFonts w:asciiTheme="minorHAnsi" w:hAnsiTheme="minorHAnsi"/>
          <w:color w:val="auto"/>
        </w:rPr>
        <w:br/>
      </w:r>
      <w:r w:rsidR="002C3EFF" w:rsidRPr="002C3EFF">
        <w:rPr>
          <w:rFonts w:asciiTheme="minorHAnsi" w:hAnsiTheme="minorHAnsi"/>
          <w:color w:val="auto"/>
        </w:rPr>
        <w:t>Access to regional historical, re</w:t>
      </w:r>
      <w:r>
        <w:rPr>
          <w:rFonts w:asciiTheme="minorHAnsi" w:hAnsiTheme="minorHAnsi"/>
          <w:color w:val="auto"/>
        </w:rPr>
        <w:t>creational, and cultural venues</w:t>
      </w:r>
      <w:r>
        <w:rPr>
          <w:rFonts w:asciiTheme="minorHAnsi" w:hAnsiTheme="minorHAnsi"/>
          <w:color w:val="auto"/>
        </w:rPr>
        <w:br/>
      </w:r>
      <w:r w:rsidR="002C3EFF" w:rsidRPr="002C3EFF">
        <w:rPr>
          <w:rFonts w:asciiTheme="minorHAnsi" w:hAnsiTheme="minorHAnsi"/>
          <w:color w:val="auto"/>
        </w:rPr>
        <w:t>Proximity to</w:t>
      </w:r>
      <w:r>
        <w:rPr>
          <w:rFonts w:asciiTheme="minorHAnsi" w:hAnsiTheme="minorHAnsi"/>
          <w:color w:val="auto"/>
        </w:rPr>
        <w:t xml:space="preserve"> UNH – enrichment opportunities</w:t>
      </w:r>
      <w:r>
        <w:rPr>
          <w:rFonts w:asciiTheme="minorHAnsi" w:hAnsiTheme="minorHAnsi"/>
          <w:color w:val="auto"/>
        </w:rPr>
        <w:br/>
      </w:r>
      <w:r w:rsidR="002C3EFF" w:rsidRPr="002C3EFF">
        <w:rPr>
          <w:rFonts w:asciiTheme="minorHAnsi" w:hAnsiTheme="minorHAnsi"/>
          <w:color w:val="auto"/>
        </w:rPr>
        <w:t>Interesting, walkable downtown</w:t>
      </w:r>
      <w:r>
        <w:rPr>
          <w:rFonts w:asciiTheme="minorHAnsi" w:hAnsiTheme="minorHAnsi"/>
          <w:color w:val="auto"/>
        </w:rPr>
        <w:br/>
        <w:t>Proximity to regional hospital</w:t>
      </w:r>
    </w:p>
    <w:p w:rsidR="002C3EFF" w:rsidRDefault="00A863ED" w:rsidP="00A863ED">
      <w:pPr>
        <w:pStyle w:val="Default"/>
        <w:tabs>
          <w:tab w:val="left" w:pos="1080"/>
        </w:tabs>
        <w:spacing w:after="179"/>
        <w:ind w:left="1170" w:hanging="27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3. Low density residential</w:t>
      </w:r>
    </w:p>
    <w:p w:rsidR="00451E8B" w:rsidRPr="00773C68" w:rsidRDefault="00451E8B" w:rsidP="0045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0" w:hanging="360"/>
        <w:rPr>
          <w:sz w:val="24"/>
          <w:szCs w:val="24"/>
        </w:rPr>
      </w:pPr>
      <w:r w:rsidRPr="00773C68"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773C68">
        <w:rPr>
          <w:sz w:val="24"/>
          <w:szCs w:val="24"/>
        </w:rPr>
        <w:tab/>
      </w:r>
      <w:r w:rsidRPr="00773C68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  </w:t>
      </w:r>
      <w:r w:rsidRPr="00773C68">
        <w:rPr>
          <w:sz w:val="24"/>
          <w:szCs w:val="24"/>
        </w:rPr>
        <w:t xml:space="preserve"> Draft Minute</w:t>
      </w:r>
    </w:p>
    <w:p w:rsidR="006671C1" w:rsidRPr="00A25C36" w:rsidRDefault="006671C1" w:rsidP="006671C1">
      <w:pPr>
        <w:pStyle w:val="Default"/>
        <w:spacing w:after="577"/>
        <w:rPr>
          <w:b/>
        </w:rPr>
      </w:pPr>
      <w:r w:rsidRPr="0055138E">
        <w:rPr>
          <w:rFonts w:asciiTheme="minorHAnsi" w:hAnsiTheme="minorHAnsi"/>
          <w:color w:val="auto"/>
          <w:u w:val="single"/>
        </w:rPr>
        <w:t>Public Comment</w:t>
      </w:r>
      <w:r w:rsidR="0055138E" w:rsidRPr="0055138E">
        <w:rPr>
          <w:rFonts w:asciiTheme="minorHAnsi" w:hAnsiTheme="minorHAnsi"/>
          <w:color w:val="auto"/>
          <w:u w:val="single"/>
        </w:rPr>
        <w:t>s</w:t>
      </w:r>
      <w:r w:rsidR="00894687">
        <w:rPr>
          <w:rFonts w:asciiTheme="minorHAnsi" w:hAnsiTheme="minorHAnsi"/>
          <w:color w:val="auto"/>
        </w:rPr>
        <w:t>:</w:t>
      </w:r>
      <w:r w:rsidR="00451E8B"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t>Dan Wright (Town Council</w:t>
      </w:r>
      <w:r w:rsidR="00894687">
        <w:rPr>
          <w:rFonts w:asciiTheme="minorHAnsi" w:hAnsiTheme="minorHAnsi"/>
          <w:color w:val="auto"/>
        </w:rPr>
        <w:t>- Rep to the Planning Board)</w:t>
      </w:r>
      <w:r>
        <w:rPr>
          <w:rFonts w:asciiTheme="minorHAnsi" w:hAnsiTheme="minorHAnsi"/>
          <w:color w:val="auto"/>
        </w:rPr>
        <w:t xml:space="preserve"> believes the M-2A zone</w:t>
      </w:r>
      <w:r w:rsidR="00894687">
        <w:rPr>
          <w:rFonts w:asciiTheme="minorHAnsi" w:hAnsiTheme="minorHAnsi"/>
          <w:color w:val="auto"/>
        </w:rPr>
        <w:t xml:space="preserve"> is the most valuable asset that we may have and we should </w:t>
      </w:r>
      <w:r>
        <w:rPr>
          <w:rFonts w:asciiTheme="minorHAnsi" w:hAnsiTheme="minorHAnsi"/>
          <w:color w:val="auto"/>
        </w:rPr>
        <w:t xml:space="preserve">focus our efforts </w:t>
      </w:r>
      <w:r w:rsidR="00894687">
        <w:rPr>
          <w:rFonts w:asciiTheme="minorHAnsi" w:hAnsiTheme="minorHAnsi"/>
          <w:color w:val="auto"/>
        </w:rPr>
        <w:t xml:space="preserve">there </w:t>
      </w:r>
      <w:r>
        <w:rPr>
          <w:rFonts w:asciiTheme="minorHAnsi" w:hAnsiTheme="minorHAnsi"/>
          <w:color w:val="auto"/>
        </w:rPr>
        <w:t>now. Dale Pike (</w:t>
      </w:r>
      <w:r w:rsidR="00894687">
        <w:rPr>
          <w:rFonts w:asciiTheme="minorHAnsi" w:hAnsiTheme="minorHAnsi"/>
          <w:color w:val="auto"/>
        </w:rPr>
        <w:t>Town Council</w:t>
      </w:r>
      <w:r>
        <w:rPr>
          <w:rFonts w:asciiTheme="minorHAnsi" w:hAnsiTheme="minorHAnsi"/>
          <w:color w:val="auto"/>
        </w:rPr>
        <w:t>) believes that we are going in the right direction with this plan</w:t>
      </w:r>
      <w:r w:rsidR="005F6D5B">
        <w:rPr>
          <w:rFonts w:asciiTheme="minorHAnsi" w:hAnsiTheme="minorHAnsi"/>
          <w:color w:val="auto"/>
        </w:rPr>
        <w:t xml:space="preserve"> and thanked the committee and consultant for their hard work</w:t>
      </w:r>
      <w:r>
        <w:rPr>
          <w:rFonts w:asciiTheme="minorHAnsi" w:hAnsiTheme="minorHAnsi"/>
          <w:color w:val="auto"/>
        </w:rPr>
        <w:t xml:space="preserve">. He is concerned about the density of residency and how this is affecting our tax situation. Although </w:t>
      </w:r>
      <w:r w:rsidR="00894687">
        <w:rPr>
          <w:rFonts w:asciiTheme="minorHAnsi" w:hAnsiTheme="minorHAnsi"/>
          <w:color w:val="auto"/>
        </w:rPr>
        <w:t>having single and multi-fami</w:t>
      </w:r>
      <w:r>
        <w:rPr>
          <w:rFonts w:asciiTheme="minorHAnsi" w:hAnsiTheme="minorHAnsi"/>
          <w:color w:val="auto"/>
        </w:rPr>
        <w:t xml:space="preserve">ly housing </w:t>
      </w:r>
      <w:r w:rsidR="00894687">
        <w:rPr>
          <w:rFonts w:asciiTheme="minorHAnsi" w:hAnsiTheme="minorHAnsi"/>
          <w:color w:val="auto"/>
        </w:rPr>
        <w:t xml:space="preserve">gives the town </w:t>
      </w:r>
      <w:r>
        <w:rPr>
          <w:rFonts w:asciiTheme="minorHAnsi" w:hAnsiTheme="minorHAnsi"/>
          <w:color w:val="auto"/>
        </w:rPr>
        <w:t>a nice character</w:t>
      </w:r>
      <w:r w:rsidR="009002F3">
        <w:rPr>
          <w:rFonts w:asciiTheme="minorHAnsi" w:hAnsiTheme="minorHAnsi"/>
          <w:color w:val="auto"/>
        </w:rPr>
        <w:t>, it</w:t>
      </w:r>
      <w:r w:rsidR="00894687">
        <w:rPr>
          <w:rFonts w:asciiTheme="minorHAnsi" w:hAnsiTheme="minorHAnsi"/>
          <w:color w:val="auto"/>
        </w:rPr>
        <w:t xml:space="preserve"> may be increasing our service demand and </w:t>
      </w:r>
      <w:r w:rsidR="009002F3">
        <w:rPr>
          <w:rFonts w:asciiTheme="minorHAnsi" w:hAnsiTheme="minorHAnsi"/>
          <w:color w:val="auto"/>
        </w:rPr>
        <w:t xml:space="preserve">hurting our </w:t>
      </w:r>
      <w:r>
        <w:rPr>
          <w:rFonts w:asciiTheme="minorHAnsi" w:hAnsiTheme="minorHAnsi"/>
          <w:color w:val="auto"/>
        </w:rPr>
        <w:t xml:space="preserve">tax rate.  </w:t>
      </w:r>
      <w:r w:rsidR="009002F3">
        <w:rPr>
          <w:rFonts w:asciiTheme="minorHAnsi" w:hAnsiTheme="minorHAnsi"/>
          <w:color w:val="auto"/>
        </w:rPr>
        <w:t xml:space="preserve">He would also like to see a dock downtown and a restaurant too. </w:t>
      </w:r>
      <w:r w:rsidR="00894687">
        <w:rPr>
          <w:rFonts w:asciiTheme="minorHAnsi" w:hAnsiTheme="minorHAnsi"/>
          <w:color w:val="auto"/>
        </w:rPr>
        <w:t xml:space="preserve">Burt Allen is concerned that we do not have enough parking in the downtown area. </w:t>
      </w:r>
      <w:r w:rsidR="0055138E">
        <w:rPr>
          <w:rFonts w:asciiTheme="minorHAnsi" w:hAnsiTheme="minorHAnsi"/>
          <w:color w:val="auto"/>
        </w:rPr>
        <w:br/>
      </w:r>
      <w:r w:rsidR="0055138E">
        <w:rPr>
          <w:rFonts w:asciiTheme="minorHAnsi" w:hAnsiTheme="minorHAnsi"/>
          <w:color w:val="auto"/>
        </w:rPr>
        <w:br/>
      </w:r>
      <w:r w:rsidR="00451E8B" w:rsidRPr="00451E8B">
        <w:rPr>
          <w:rFonts w:asciiTheme="minorHAnsi" w:hAnsiTheme="minorHAnsi"/>
          <w:color w:val="auto"/>
          <w:u w:val="single"/>
        </w:rPr>
        <w:t>Goals for the Next Meeting:</w:t>
      </w:r>
      <w:r w:rsidR="0055138E">
        <w:rPr>
          <w:rFonts w:asciiTheme="minorHAnsi" w:hAnsiTheme="minorHAnsi"/>
          <w:color w:val="auto"/>
          <w:u w:val="single"/>
        </w:rPr>
        <w:br/>
      </w:r>
      <w:r w:rsidR="0055138E">
        <w:rPr>
          <w:rFonts w:asciiTheme="minorHAnsi" w:hAnsiTheme="minorHAnsi"/>
          <w:color w:val="auto"/>
        </w:rPr>
        <w:t xml:space="preserve">The EDC </w:t>
      </w:r>
      <w:r w:rsidR="005F6D5B">
        <w:rPr>
          <w:rFonts w:asciiTheme="minorHAnsi" w:hAnsiTheme="minorHAnsi"/>
          <w:color w:val="auto"/>
        </w:rPr>
        <w:t>would like to see</w:t>
      </w:r>
      <w:r w:rsidR="0055138E">
        <w:rPr>
          <w:rFonts w:asciiTheme="minorHAnsi" w:hAnsiTheme="minorHAnsi"/>
          <w:color w:val="auto"/>
        </w:rPr>
        <w:t xml:space="preserve"> the </w:t>
      </w:r>
      <w:r w:rsidR="009002F3">
        <w:rPr>
          <w:rFonts w:asciiTheme="minorHAnsi" w:hAnsiTheme="minorHAnsi"/>
          <w:color w:val="auto"/>
        </w:rPr>
        <w:t xml:space="preserve">major </w:t>
      </w:r>
      <w:r w:rsidR="0055138E">
        <w:rPr>
          <w:rFonts w:asciiTheme="minorHAnsi" w:hAnsiTheme="minorHAnsi"/>
          <w:color w:val="auto"/>
        </w:rPr>
        <w:t>points</w:t>
      </w:r>
      <w:r w:rsidR="009002F3">
        <w:rPr>
          <w:rFonts w:asciiTheme="minorHAnsi" w:hAnsiTheme="minorHAnsi"/>
          <w:color w:val="auto"/>
        </w:rPr>
        <w:t>/suggestions</w:t>
      </w:r>
      <w:r w:rsidR="0055138E">
        <w:rPr>
          <w:rFonts w:asciiTheme="minorHAnsi" w:hAnsiTheme="minorHAnsi"/>
          <w:color w:val="auto"/>
        </w:rPr>
        <w:t xml:space="preserve"> outlined in </w:t>
      </w:r>
      <w:r w:rsidR="005F6D5B">
        <w:rPr>
          <w:rFonts w:asciiTheme="minorHAnsi" w:hAnsiTheme="minorHAnsi"/>
          <w:color w:val="auto"/>
        </w:rPr>
        <w:t xml:space="preserve">a </w:t>
      </w:r>
      <w:r w:rsidR="005F6D5B" w:rsidRPr="009002F3">
        <w:rPr>
          <w:rFonts w:asciiTheme="minorHAnsi" w:hAnsiTheme="minorHAnsi"/>
          <w:color w:val="auto"/>
        </w:rPr>
        <w:t>brief</w:t>
      </w:r>
      <w:r w:rsidR="0055138E" w:rsidRPr="009002F3">
        <w:rPr>
          <w:rFonts w:asciiTheme="minorHAnsi" w:hAnsiTheme="minorHAnsi"/>
          <w:color w:val="auto"/>
        </w:rPr>
        <w:t xml:space="preserve"> report – a page</w:t>
      </w:r>
      <w:r w:rsidR="0055138E">
        <w:rPr>
          <w:rFonts w:asciiTheme="minorHAnsi" w:hAnsiTheme="minorHAnsi"/>
          <w:color w:val="auto"/>
        </w:rPr>
        <w:t xml:space="preserve"> or two</w:t>
      </w:r>
      <w:r w:rsidR="005F6D5B">
        <w:rPr>
          <w:rFonts w:asciiTheme="minorHAnsi" w:hAnsiTheme="minorHAnsi"/>
          <w:color w:val="auto"/>
        </w:rPr>
        <w:t xml:space="preserve"> at the most</w:t>
      </w:r>
      <w:r w:rsidR="0055138E">
        <w:rPr>
          <w:rFonts w:asciiTheme="minorHAnsi" w:hAnsiTheme="minorHAnsi"/>
          <w:color w:val="auto"/>
        </w:rPr>
        <w:t xml:space="preserve">. This would enable the members </w:t>
      </w:r>
      <w:r w:rsidR="005F6D5B">
        <w:rPr>
          <w:rFonts w:asciiTheme="minorHAnsi" w:hAnsiTheme="minorHAnsi"/>
          <w:color w:val="auto"/>
        </w:rPr>
        <w:t xml:space="preserve">to have time </w:t>
      </w:r>
      <w:r w:rsidR="0055138E">
        <w:rPr>
          <w:rFonts w:asciiTheme="minorHAnsi" w:hAnsiTheme="minorHAnsi"/>
          <w:color w:val="auto"/>
        </w:rPr>
        <w:t xml:space="preserve">to </w:t>
      </w:r>
      <w:r w:rsidR="005F6D5B">
        <w:rPr>
          <w:rFonts w:asciiTheme="minorHAnsi" w:hAnsiTheme="minorHAnsi"/>
          <w:color w:val="auto"/>
        </w:rPr>
        <w:t>review</w:t>
      </w:r>
      <w:r w:rsidR="0055138E">
        <w:rPr>
          <w:rFonts w:asciiTheme="minorHAnsi" w:hAnsiTheme="minorHAnsi"/>
          <w:color w:val="auto"/>
        </w:rPr>
        <w:t xml:space="preserve"> the report</w:t>
      </w:r>
      <w:r w:rsidR="005F6D5B">
        <w:rPr>
          <w:rFonts w:asciiTheme="minorHAnsi" w:hAnsiTheme="minorHAnsi"/>
          <w:color w:val="auto"/>
        </w:rPr>
        <w:t xml:space="preserve"> from this evening</w:t>
      </w:r>
      <w:r w:rsidR="0055138E">
        <w:rPr>
          <w:rFonts w:asciiTheme="minorHAnsi" w:hAnsiTheme="minorHAnsi"/>
          <w:color w:val="auto"/>
        </w:rPr>
        <w:t>, determine what has been learned</w:t>
      </w:r>
      <w:r w:rsidR="005F6D5B">
        <w:rPr>
          <w:rFonts w:asciiTheme="minorHAnsi" w:hAnsiTheme="minorHAnsi"/>
          <w:color w:val="auto"/>
        </w:rPr>
        <w:t>,</w:t>
      </w:r>
      <w:r w:rsidR="0055138E">
        <w:rPr>
          <w:rFonts w:asciiTheme="minorHAnsi" w:hAnsiTheme="minorHAnsi"/>
          <w:color w:val="auto"/>
        </w:rPr>
        <w:t xml:space="preserve"> what are the actions we </w:t>
      </w:r>
      <w:r w:rsidR="009002F3">
        <w:rPr>
          <w:rFonts w:asciiTheme="minorHAnsi" w:hAnsiTheme="minorHAnsi"/>
          <w:color w:val="auto"/>
        </w:rPr>
        <w:t>should</w:t>
      </w:r>
      <w:r w:rsidR="0055138E">
        <w:rPr>
          <w:rFonts w:asciiTheme="minorHAnsi" w:hAnsiTheme="minorHAnsi"/>
          <w:color w:val="auto"/>
        </w:rPr>
        <w:t xml:space="preserve"> take</w:t>
      </w:r>
      <w:r w:rsidR="005F6D5B">
        <w:rPr>
          <w:rFonts w:asciiTheme="minorHAnsi" w:hAnsiTheme="minorHAnsi"/>
          <w:color w:val="auto"/>
        </w:rPr>
        <w:t xml:space="preserve">, </w:t>
      </w:r>
      <w:r w:rsidR="0055138E">
        <w:rPr>
          <w:rFonts w:asciiTheme="minorHAnsi" w:hAnsiTheme="minorHAnsi"/>
          <w:color w:val="auto"/>
        </w:rPr>
        <w:t>and who will take those actions. T</w:t>
      </w:r>
      <w:r w:rsidR="005F6D5B">
        <w:rPr>
          <w:rFonts w:asciiTheme="minorHAnsi" w:hAnsiTheme="minorHAnsi"/>
          <w:color w:val="auto"/>
        </w:rPr>
        <w:t>he Chair thinks the next meeting should be used to close the circle and</w:t>
      </w:r>
      <w:r w:rsidR="0055138E">
        <w:rPr>
          <w:rFonts w:asciiTheme="minorHAnsi" w:hAnsiTheme="minorHAnsi"/>
          <w:color w:val="auto"/>
        </w:rPr>
        <w:t xml:space="preserve"> create a final proposal</w:t>
      </w:r>
      <w:r w:rsidR="005F6D5B">
        <w:rPr>
          <w:rFonts w:asciiTheme="minorHAnsi" w:hAnsiTheme="minorHAnsi"/>
          <w:color w:val="auto"/>
        </w:rPr>
        <w:t xml:space="preserve">, approve that proposal, and submit it </w:t>
      </w:r>
      <w:r w:rsidR="0055138E">
        <w:rPr>
          <w:rFonts w:asciiTheme="minorHAnsi" w:hAnsiTheme="minorHAnsi"/>
          <w:color w:val="auto"/>
        </w:rPr>
        <w:t xml:space="preserve">to the Town Council, Planning Board, </w:t>
      </w:r>
      <w:r w:rsidR="005F6D5B">
        <w:rPr>
          <w:rFonts w:asciiTheme="minorHAnsi" w:hAnsiTheme="minorHAnsi"/>
          <w:color w:val="auto"/>
        </w:rPr>
        <w:t>and the Town Administrator to take appropriate action (which may include zoning changes</w:t>
      </w:r>
      <w:r w:rsidR="00CC366F">
        <w:rPr>
          <w:rFonts w:asciiTheme="minorHAnsi" w:hAnsiTheme="minorHAnsi"/>
          <w:color w:val="auto"/>
        </w:rPr>
        <w:t xml:space="preserve"> or repurposing</w:t>
      </w:r>
      <w:r w:rsidR="005F6D5B">
        <w:rPr>
          <w:rFonts w:asciiTheme="minorHAnsi" w:hAnsiTheme="minorHAnsi"/>
          <w:color w:val="auto"/>
        </w:rPr>
        <w:t xml:space="preserve"> to facilitate development). </w:t>
      </w:r>
      <w:r w:rsidR="009002F3">
        <w:rPr>
          <w:rFonts w:asciiTheme="minorHAnsi" w:hAnsiTheme="minorHAnsi"/>
          <w:color w:val="auto"/>
        </w:rPr>
        <w:t xml:space="preserve"> Steve Fournier </w:t>
      </w:r>
      <w:r w:rsidR="005F6D5B">
        <w:rPr>
          <w:rFonts w:asciiTheme="minorHAnsi" w:hAnsiTheme="minorHAnsi"/>
          <w:color w:val="auto"/>
        </w:rPr>
        <w:t>will provide a copy of this report t</w:t>
      </w:r>
      <w:r w:rsidR="00CC366F">
        <w:rPr>
          <w:rFonts w:asciiTheme="minorHAnsi" w:hAnsiTheme="minorHAnsi"/>
          <w:color w:val="auto"/>
        </w:rPr>
        <w:t>o members of the Planning Board and copies of Chapter 6 of the Master Plan to all EDC members.</w:t>
      </w:r>
      <w:r w:rsidR="0055138E" w:rsidRPr="0055138E">
        <w:rPr>
          <w:rFonts w:asciiTheme="minorHAnsi" w:hAnsiTheme="minorHAnsi"/>
          <w:color w:val="auto"/>
        </w:rPr>
        <w:br/>
      </w:r>
      <w:r w:rsidR="00773C68" w:rsidRPr="0055138E">
        <w:rPr>
          <w:rFonts w:asciiTheme="minorHAnsi" w:hAnsiTheme="minorHAnsi"/>
          <w:color w:val="auto"/>
          <w:u w:val="single"/>
        </w:rPr>
        <w:br/>
      </w:r>
      <w:r w:rsidRPr="00846845">
        <w:rPr>
          <w:u w:val="single"/>
        </w:rPr>
        <w:t>Adjournment</w:t>
      </w:r>
      <w:r w:rsidRPr="00846845">
        <w:t xml:space="preserve">:  </w:t>
      </w:r>
      <w:r w:rsidRPr="00A25C36">
        <w:rPr>
          <w:b/>
        </w:rPr>
        <w:tab/>
      </w:r>
      <w:r>
        <w:rPr>
          <w:b/>
        </w:rPr>
        <w:t xml:space="preserve">                             </w:t>
      </w:r>
      <w:r w:rsidRPr="00A25C36">
        <w:rPr>
          <w:b/>
        </w:rPr>
        <w:t>ACTION</w:t>
      </w:r>
    </w:p>
    <w:p w:rsidR="006671C1" w:rsidRDefault="006671C1" w:rsidP="006671C1">
      <w:pPr>
        <w:pStyle w:val="ListParagraph"/>
        <w:ind w:left="2160" w:hanging="858"/>
      </w:pPr>
      <w:r w:rsidRPr="00A25C36">
        <w:t xml:space="preserve">Motion: </w:t>
      </w:r>
      <w:r w:rsidRPr="00A25C36">
        <w:tab/>
      </w:r>
      <w:r w:rsidR="00CC366F">
        <w:rPr>
          <w:b/>
        </w:rPr>
        <w:t>Val Shelton</w:t>
      </w:r>
      <w:r w:rsidRPr="00A25C36">
        <w:rPr>
          <w:b/>
        </w:rPr>
        <w:t xml:space="preserve"> </w:t>
      </w:r>
      <w:r w:rsidRPr="00A25C36">
        <w:t>moved to adjourn the meeting</w:t>
      </w:r>
    </w:p>
    <w:p w:rsidR="006671C1" w:rsidRDefault="006671C1" w:rsidP="006671C1">
      <w:pPr>
        <w:pStyle w:val="ListParagraph"/>
        <w:ind w:left="-270"/>
      </w:pPr>
      <w:r w:rsidRPr="00A25C36">
        <w:t xml:space="preserve">                               </w:t>
      </w:r>
      <w:r>
        <w:t xml:space="preserve"> </w:t>
      </w:r>
      <w:r w:rsidRPr="00A25C36">
        <w:t>Second:</w:t>
      </w:r>
      <w:r w:rsidRPr="00A25C36">
        <w:tab/>
      </w:r>
      <w:r w:rsidR="00CC366F">
        <w:rPr>
          <w:b/>
        </w:rPr>
        <w:t>Jay Dugal</w:t>
      </w:r>
    </w:p>
    <w:p w:rsidR="006671C1" w:rsidRPr="00A25C36" w:rsidRDefault="006671C1" w:rsidP="006671C1">
      <w:pPr>
        <w:pStyle w:val="ListParagraph"/>
        <w:ind w:left="-270"/>
      </w:pPr>
      <w:r w:rsidRPr="00A25C36">
        <w:t xml:space="preserve">                                Vote: </w:t>
      </w:r>
      <w:r w:rsidRPr="00A25C36">
        <w:tab/>
      </w:r>
      <w:r>
        <w:t>A</w:t>
      </w:r>
      <w:r w:rsidRPr="00A25C36">
        <w:t xml:space="preserve">pproved </w:t>
      </w:r>
      <w:r>
        <w:t>8-0-0</w:t>
      </w:r>
    </w:p>
    <w:p w:rsidR="006671C1" w:rsidRPr="00846845" w:rsidRDefault="006671C1" w:rsidP="006671C1">
      <w:pPr>
        <w:ind w:left="-630" w:right="-450"/>
        <w:jc w:val="center"/>
        <w:rPr>
          <w:sz w:val="24"/>
        </w:rPr>
      </w:pPr>
      <w:bookmarkStart w:id="0" w:name="_GoBack"/>
      <w:bookmarkEnd w:id="0"/>
      <w:r w:rsidRPr="00846845">
        <w:rPr>
          <w:sz w:val="24"/>
        </w:rPr>
        <w:t xml:space="preserve">The meeting was adjourned at </w:t>
      </w:r>
      <w:r w:rsidR="00CC366F">
        <w:rPr>
          <w:sz w:val="24"/>
        </w:rPr>
        <w:t>9</w:t>
      </w:r>
      <w:r w:rsidR="00DB36C1">
        <w:rPr>
          <w:sz w:val="24"/>
        </w:rPr>
        <w:t>:00</w:t>
      </w:r>
      <w:r>
        <w:rPr>
          <w:sz w:val="24"/>
        </w:rPr>
        <w:t xml:space="preserve"> </w:t>
      </w:r>
      <w:r w:rsidR="00DB36C1">
        <w:rPr>
          <w:sz w:val="24"/>
        </w:rPr>
        <w:t>PM</w:t>
      </w:r>
      <w:r>
        <w:rPr>
          <w:sz w:val="24"/>
        </w:rPr>
        <w:br/>
      </w:r>
      <w:r w:rsidRPr="00846845">
        <w:rPr>
          <w:sz w:val="24"/>
        </w:rPr>
        <w:t xml:space="preserve">The next meeting is scheduled to </w:t>
      </w:r>
      <w:r>
        <w:rPr>
          <w:sz w:val="24"/>
        </w:rPr>
        <w:t>February 10</w:t>
      </w:r>
      <w:r w:rsidRPr="00846845">
        <w:rPr>
          <w:sz w:val="24"/>
        </w:rPr>
        <w:t>, 2014</w:t>
      </w:r>
      <w:r w:rsidR="005F6D5B">
        <w:rPr>
          <w:sz w:val="24"/>
        </w:rPr>
        <w:t xml:space="preserve"> at 5:30 PM</w:t>
      </w:r>
    </w:p>
    <w:p w:rsidR="00DB36C1" w:rsidRDefault="00DB36C1" w:rsidP="006671C1">
      <w:pPr>
        <w:ind w:left="-630" w:right="-450"/>
        <w:rPr>
          <w:sz w:val="24"/>
          <w:szCs w:val="24"/>
        </w:rPr>
      </w:pPr>
    </w:p>
    <w:p w:rsidR="006671C1" w:rsidRPr="00846845" w:rsidRDefault="006671C1" w:rsidP="006671C1">
      <w:pPr>
        <w:ind w:left="-630" w:right="-450"/>
        <w:rPr>
          <w:sz w:val="24"/>
          <w:szCs w:val="24"/>
        </w:rPr>
      </w:pPr>
      <w:r w:rsidRPr="00846845">
        <w:rPr>
          <w:sz w:val="24"/>
          <w:szCs w:val="24"/>
        </w:rPr>
        <w:t>Respectfully submitted,</w:t>
      </w:r>
    </w:p>
    <w:p w:rsidR="006671C1" w:rsidRDefault="006671C1" w:rsidP="006671C1">
      <w:pPr>
        <w:ind w:left="-630" w:right="-450"/>
      </w:pPr>
      <w:r w:rsidRPr="00846845">
        <w:rPr>
          <w:sz w:val="24"/>
          <w:szCs w:val="24"/>
        </w:rPr>
        <w:t>Sue Frick, Recording Secretary</w:t>
      </w:r>
    </w:p>
    <w:p w:rsidR="00AF5E83" w:rsidRPr="005F434E" w:rsidRDefault="00AF5E83" w:rsidP="005F434E">
      <w:pPr>
        <w:rPr>
          <w:sz w:val="24"/>
          <w:szCs w:val="24"/>
        </w:rPr>
      </w:pPr>
    </w:p>
    <w:sectPr w:rsidR="00AF5E83" w:rsidRPr="005F434E" w:rsidSect="00A863ED">
      <w:footerReference w:type="default" r:id="rId8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B5" w:rsidRDefault="005471B5" w:rsidP="00BD092F">
      <w:pPr>
        <w:spacing w:after="0" w:line="240" w:lineRule="auto"/>
      </w:pPr>
      <w:r>
        <w:separator/>
      </w:r>
    </w:p>
  </w:endnote>
  <w:endnote w:type="continuationSeparator" w:id="0">
    <w:p w:rsidR="005471B5" w:rsidRDefault="005471B5" w:rsidP="00BD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9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92F" w:rsidRDefault="00D66C8C">
        <w:pPr>
          <w:pStyle w:val="Footer"/>
          <w:jc w:val="right"/>
        </w:pPr>
        <w:r>
          <w:fldChar w:fldCharType="begin"/>
        </w:r>
        <w:r w:rsidR="00BD092F">
          <w:instrText xml:space="preserve"> PAGE   \* MERGEFORMAT </w:instrText>
        </w:r>
        <w:r>
          <w:fldChar w:fldCharType="separate"/>
        </w:r>
        <w:r w:rsidR="00356F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92F" w:rsidRDefault="00BD0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B5" w:rsidRDefault="005471B5" w:rsidP="00BD092F">
      <w:pPr>
        <w:spacing w:after="0" w:line="240" w:lineRule="auto"/>
      </w:pPr>
      <w:r>
        <w:separator/>
      </w:r>
    </w:p>
  </w:footnote>
  <w:footnote w:type="continuationSeparator" w:id="0">
    <w:p w:rsidR="005471B5" w:rsidRDefault="005471B5" w:rsidP="00BD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9A8"/>
    <w:multiLevelType w:val="hybridMultilevel"/>
    <w:tmpl w:val="FB8A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5A34"/>
    <w:multiLevelType w:val="hybridMultilevel"/>
    <w:tmpl w:val="AC68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6982"/>
    <w:multiLevelType w:val="hybridMultilevel"/>
    <w:tmpl w:val="CCD6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5525"/>
    <w:multiLevelType w:val="hybridMultilevel"/>
    <w:tmpl w:val="6CD6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711EF"/>
    <w:multiLevelType w:val="hybridMultilevel"/>
    <w:tmpl w:val="4076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86054"/>
    <w:multiLevelType w:val="hybridMultilevel"/>
    <w:tmpl w:val="6308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E6F66"/>
    <w:multiLevelType w:val="hybridMultilevel"/>
    <w:tmpl w:val="FD5C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86A69"/>
    <w:multiLevelType w:val="hybridMultilevel"/>
    <w:tmpl w:val="0CBC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7647C"/>
    <w:multiLevelType w:val="hybridMultilevel"/>
    <w:tmpl w:val="5CDE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B279E"/>
    <w:multiLevelType w:val="hybridMultilevel"/>
    <w:tmpl w:val="1190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926E0"/>
    <w:multiLevelType w:val="hybridMultilevel"/>
    <w:tmpl w:val="3012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86762"/>
    <w:multiLevelType w:val="hybridMultilevel"/>
    <w:tmpl w:val="CEAC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844F1"/>
    <w:multiLevelType w:val="hybridMultilevel"/>
    <w:tmpl w:val="2002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34357"/>
    <w:multiLevelType w:val="hybridMultilevel"/>
    <w:tmpl w:val="4BF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54A"/>
    <w:rsid w:val="0011775C"/>
    <w:rsid w:val="002C3EFF"/>
    <w:rsid w:val="0030554A"/>
    <w:rsid w:val="00356F61"/>
    <w:rsid w:val="00451E8B"/>
    <w:rsid w:val="004C3634"/>
    <w:rsid w:val="005471B5"/>
    <w:rsid w:val="0055138E"/>
    <w:rsid w:val="005F434E"/>
    <w:rsid w:val="005F6D5B"/>
    <w:rsid w:val="006671C1"/>
    <w:rsid w:val="00773C68"/>
    <w:rsid w:val="00894687"/>
    <w:rsid w:val="008B6CD4"/>
    <w:rsid w:val="008F4E5E"/>
    <w:rsid w:val="009002F3"/>
    <w:rsid w:val="009F5999"/>
    <w:rsid w:val="00A863ED"/>
    <w:rsid w:val="00AF5E83"/>
    <w:rsid w:val="00BD092F"/>
    <w:rsid w:val="00CC366F"/>
    <w:rsid w:val="00D66C8C"/>
    <w:rsid w:val="00DB36C1"/>
    <w:rsid w:val="00E0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4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5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1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2F"/>
  </w:style>
  <w:style w:type="paragraph" w:styleId="Footer">
    <w:name w:val="footer"/>
    <w:basedOn w:val="Normal"/>
    <w:link w:val="FooterChar"/>
    <w:uiPriority w:val="99"/>
    <w:unhideWhenUsed/>
    <w:rsid w:val="00BD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2F"/>
  </w:style>
  <w:style w:type="paragraph" w:styleId="BalloonText">
    <w:name w:val="Balloon Text"/>
    <w:basedOn w:val="Normal"/>
    <w:link w:val="BalloonTextChar"/>
    <w:uiPriority w:val="99"/>
    <w:semiHidden/>
    <w:unhideWhenUsed/>
    <w:rsid w:val="00DB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wmarketnh.gov/sites/newmarketnh/files/file/file/economic_development_findings_and_recommendations_presen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Frick</dc:creator>
  <cp:lastModifiedBy>kathy</cp:lastModifiedBy>
  <cp:revision>2</cp:revision>
  <cp:lastPrinted>2015-04-27T11:32:00Z</cp:lastPrinted>
  <dcterms:created xsi:type="dcterms:W3CDTF">2015-04-27T11:32:00Z</dcterms:created>
  <dcterms:modified xsi:type="dcterms:W3CDTF">2015-04-27T11:32:00Z</dcterms:modified>
</cp:coreProperties>
</file>