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1B" w:rsidRPr="00114B5A" w:rsidRDefault="00E641AE" w:rsidP="00E641AE">
      <w:pPr>
        <w:jc w:val="center"/>
        <w:rPr>
          <w:b/>
          <w:i/>
        </w:rPr>
      </w:pPr>
      <w:r w:rsidRPr="00114B5A">
        <w:rPr>
          <w:b/>
          <w:i/>
        </w:rPr>
        <w:t>Notes of</w:t>
      </w:r>
      <w:r w:rsidR="00114B5A" w:rsidRPr="00114B5A">
        <w:rPr>
          <w:b/>
          <w:i/>
        </w:rPr>
        <w:t xml:space="preserve"> Site Walk of</w:t>
      </w:r>
      <w:r w:rsidRPr="00114B5A">
        <w:rPr>
          <w:b/>
          <w:i/>
        </w:rPr>
        <w:t xml:space="preserve"> </w:t>
      </w:r>
      <w:r w:rsidR="0096788A">
        <w:rPr>
          <w:b/>
          <w:i/>
        </w:rPr>
        <w:t xml:space="preserve">the </w:t>
      </w:r>
      <w:r w:rsidR="00631D1B" w:rsidRPr="00114B5A">
        <w:rPr>
          <w:b/>
          <w:i/>
        </w:rPr>
        <w:t>Newmarket Planning Board</w:t>
      </w:r>
    </w:p>
    <w:p w:rsidR="00114B5A" w:rsidRDefault="00D125E5" w:rsidP="00D125E5">
      <w:pPr>
        <w:spacing w:after="0"/>
        <w:jc w:val="center"/>
        <w:rPr>
          <w:b/>
          <w:i/>
        </w:rPr>
      </w:pPr>
      <w:r>
        <w:rPr>
          <w:b/>
          <w:i/>
        </w:rPr>
        <w:t>Proposed AT&amp;T Cell Tower at 4 Young Lane</w:t>
      </w:r>
    </w:p>
    <w:p w:rsidR="00CF478D" w:rsidRPr="00114B5A" w:rsidRDefault="00CF478D" w:rsidP="00CF478D">
      <w:pPr>
        <w:spacing w:after="0"/>
        <w:jc w:val="center"/>
        <w:rPr>
          <w:b/>
          <w:i/>
        </w:rPr>
      </w:pPr>
    </w:p>
    <w:p w:rsidR="00631D1B" w:rsidRPr="00114B5A" w:rsidRDefault="00114B5A">
      <w:pPr>
        <w:rPr>
          <w:b/>
          <w:i/>
        </w:rPr>
      </w:pPr>
      <w:r w:rsidRPr="00114B5A">
        <w:rPr>
          <w:b/>
          <w:i/>
        </w:rPr>
        <w:tab/>
      </w:r>
      <w:r w:rsidRPr="00114B5A">
        <w:rPr>
          <w:b/>
          <w:i/>
        </w:rPr>
        <w:tab/>
      </w:r>
      <w:r w:rsidRPr="00114B5A">
        <w:rPr>
          <w:b/>
          <w:i/>
        </w:rPr>
        <w:tab/>
      </w:r>
      <w:r w:rsidRPr="00114B5A">
        <w:rPr>
          <w:b/>
          <w:i/>
        </w:rPr>
        <w:tab/>
        <w:t xml:space="preserve">  </w:t>
      </w:r>
      <w:r>
        <w:rPr>
          <w:b/>
          <w:i/>
        </w:rPr>
        <w:t xml:space="preserve">Saturday, April 13, 2019    </w:t>
      </w:r>
      <w:r w:rsidR="00D125E5">
        <w:rPr>
          <w:b/>
          <w:i/>
        </w:rPr>
        <w:t xml:space="preserve">9:30 am. </w:t>
      </w:r>
    </w:p>
    <w:p w:rsidR="00114B5A" w:rsidRDefault="00631D1B" w:rsidP="00D125E5">
      <w:pPr>
        <w:tabs>
          <w:tab w:val="left" w:pos="990"/>
        </w:tabs>
      </w:pPr>
      <w:r w:rsidRPr="00114B5A">
        <w:rPr>
          <w:b/>
        </w:rPr>
        <w:t>Present</w:t>
      </w:r>
      <w:r w:rsidR="00114B5A" w:rsidRPr="00114B5A">
        <w:rPr>
          <w:b/>
        </w:rPr>
        <w:t>:</w:t>
      </w:r>
      <w:r w:rsidR="00CF478D">
        <w:rPr>
          <w:b/>
        </w:rPr>
        <w:tab/>
      </w:r>
      <w:r w:rsidR="00114B5A">
        <w:t>T</w:t>
      </w:r>
      <w:r w:rsidR="00607D9C">
        <w:t>own of Newmarket</w:t>
      </w:r>
      <w:r w:rsidR="00CF478D">
        <w:t>:  Eric Botterman (</w:t>
      </w:r>
      <w:r>
        <w:t>Chairman</w:t>
      </w:r>
      <w:r w:rsidR="00CF478D">
        <w:t>), Val Shelton (</w:t>
      </w:r>
      <w:r>
        <w:t>Vice Chairman</w:t>
      </w:r>
      <w:r w:rsidR="00CF478D">
        <w:t>)</w:t>
      </w:r>
      <w:r>
        <w:t xml:space="preserve">, Diane </w:t>
      </w:r>
      <w:r w:rsidR="00114B5A">
        <w:tab/>
      </w:r>
      <w:r w:rsidR="00CF478D">
        <w:t>Hardy</w:t>
      </w:r>
      <w:r w:rsidR="00CF478D">
        <w:tab/>
      </w:r>
      <w:r w:rsidR="00492D27">
        <w:t>(Town Planner), Jamie Bruton, Daniel Lewis</w:t>
      </w:r>
      <w:r w:rsidR="00721590">
        <w:t>,</w:t>
      </w:r>
      <w:r w:rsidR="00492D27">
        <w:t xml:space="preserve"> </w:t>
      </w:r>
      <w:r>
        <w:t>and Gretchen</w:t>
      </w:r>
      <w:r w:rsidR="00607D9C">
        <w:t xml:space="preserve"> Kast (Town Council ex-</w:t>
      </w:r>
      <w:r w:rsidR="00CF478D">
        <w:t>officio)</w:t>
      </w:r>
      <w:r w:rsidR="007043C7">
        <w:t>.</w:t>
      </w:r>
      <w:r w:rsidR="00CF478D">
        <w:tab/>
      </w:r>
      <w:r w:rsidR="00236E84">
        <w:t xml:space="preserve"> </w:t>
      </w:r>
    </w:p>
    <w:p w:rsidR="00D125E5" w:rsidRDefault="00CF478D" w:rsidP="007043C7">
      <w:pPr>
        <w:ind w:left="990" w:hanging="1080"/>
        <w:jc w:val="both"/>
      </w:pPr>
      <w:r>
        <w:tab/>
      </w:r>
      <w:r w:rsidR="00E641AE">
        <w:t xml:space="preserve">Also, </w:t>
      </w:r>
      <w:r w:rsidR="00D125E5">
        <w:t>Frank Kelley from SAI Communications, representing AT&amp;T was present</w:t>
      </w:r>
      <w:r w:rsidR="00607D9C">
        <w:t>.</w:t>
      </w:r>
      <w:r>
        <w:t xml:space="preserve"> Phil MacDonald </w:t>
      </w:r>
      <w:r w:rsidR="00053CB9">
        <w:t>from Underwood Engineers</w:t>
      </w:r>
      <w:r w:rsidR="00D125E5">
        <w:t>, the Town’s engineering consultant,</w:t>
      </w:r>
      <w:r w:rsidR="00053CB9">
        <w:t xml:space="preserve"> was </w:t>
      </w:r>
      <w:r w:rsidR="0096788A">
        <w:t xml:space="preserve">in attendance. </w:t>
      </w:r>
    </w:p>
    <w:p w:rsidR="00C97AA2" w:rsidRDefault="00C97AA2" w:rsidP="007043C7">
      <w:pPr>
        <w:ind w:left="990" w:hanging="1080"/>
        <w:jc w:val="both"/>
      </w:pPr>
      <w:r>
        <w:tab/>
        <w:t xml:space="preserve">There were no abutters present. </w:t>
      </w:r>
    </w:p>
    <w:p w:rsidR="00D125E5" w:rsidRDefault="00D125E5" w:rsidP="00D125E5">
      <w:pPr>
        <w:ind w:left="-90"/>
        <w:jc w:val="both"/>
      </w:pPr>
      <w:r>
        <w:t>The Planning Board commenced the site walk on the south</w:t>
      </w:r>
      <w:r w:rsidR="006634BF">
        <w:t>ern</w:t>
      </w:r>
      <w:r>
        <w:t xml:space="preserve"> side of the Fire Safe</w:t>
      </w:r>
      <w:r w:rsidR="006634BF">
        <w:t>ty/Public Works Building and walked around to</w:t>
      </w:r>
      <w:r>
        <w:t xml:space="preserve"> the rear </w:t>
      </w:r>
      <w:r w:rsidR="006634BF">
        <w:t xml:space="preserve">of the facility along the paved area. After climbing the somewhat steep slope in back of the </w:t>
      </w:r>
      <w:r w:rsidR="00BD31E4">
        <w:t>building,</w:t>
      </w:r>
      <w:r w:rsidR="006634BF">
        <w:t xml:space="preserve"> the group located a s</w:t>
      </w:r>
      <w:r w:rsidR="0096788A">
        <w:t>take with a ribbon</w:t>
      </w:r>
      <w:r w:rsidR="00BD31E4">
        <w:t>,</w:t>
      </w:r>
      <w:r w:rsidR="0096788A">
        <w:t xml:space="preserve"> which marked </w:t>
      </w:r>
      <w:r w:rsidR="006634BF">
        <w:t>the site of the new 150 foot monopole tower at the top of the bank adjacent to the tree-line of the woodland area, which extended back several hundred feet to the rear property line. It was noted that only a few trees and underbrush would need to be trimmed to clear the</w:t>
      </w:r>
      <w:r w:rsidR="0096788A">
        <w:t xml:space="preserve"> area for the</w:t>
      </w:r>
      <w:r w:rsidR="00A6499F">
        <w:t xml:space="preserve"> proposed 60’ x 60’ fenced</w:t>
      </w:r>
      <w:r w:rsidR="006634BF">
        <w:t xml:space="preserve"> compound</w:t>
      </w:r>
      <w:r w:rsidR="00C97AA2">
        <w:t>, salvaging the white birch</w:t>
      </w:r>
      <w:r w:rsidR="0096788A">
        <w:t xml:space="preserve"> trees that were found there</w:t>
      </w:r>
      <w:r w:rsidR="006634BF">
        <w:t xml:space="preserve">. There </w:t>
      </w:r>
      <w:r w:rsidR="00574E9B">
        <w:t xml:space="preserve">were pleasant </w:t>
      </w:r>
      <w:r w:rsidR="006634BF">
        <w:t xml:space="preserve">views of </w:t>
      </w:r>
      <w:r w:rsidR="00A6499F">
        <w:t>the Lamprey River,</w:t>
      </w:r>
      <w:r w:rsidR="00574E9B">
        <w:t xml:space="preserve"> </w:t>
      </w:r>
      <w:r w:rsidR="006634BF">
        <w:t xml:space="preserve">the </w:t>
      </w:r>
      <w:r w:rsidR="00A6499F">
        <w:t xml:space="preserve">historic </w:t>
      </w:r>
      <w:r w:rsidR="006634BF">
        <w:t xml:space="preserve">downtown mills and church steeple off in the </w:t>
      </w:r>
      <w:r w:rsidR="00A6499F">
        <w:t xml:space="preserve">distance in </w:t>
      </w:r>
      <w:proofErr w:type="spellStart"/>
      <w:r w:rsidR="0096788A">
        <w:t>Newmarket’s</w:t>
      </w:r>
      <w:proofErr w:type="spellEnd"/>
      <w:r w:rsidR="0096788A">
        <w:t xml:space="preserve"> </w:t>
      </w:r>
      <w:r w:rsidR="00A6499F">
        <w:t xml:space="preserve">downtown </w:t>
      </w:r>
      <w:r w:rsidR="0096788A">
        <w:t>village</w:t>
      </w:r>
      <w:r w:rsidR="00A6499F">
        <w:t xml:space="preserve">. It was noted that the location was ideal </w:t>
      </w:r>
      <w:r w:rsidR="0096788A">
        <w:t>for a cell tower</w:t>
      </w:r>
      <w:r w:rsidR="00BD31E4">
        <w:t>,</w:t>
      </w:r>
      <w:r w:rsidR="0096788A">
        <w:t xml:space="preserve"> </w:t>
      </w:r>
      <w:r w:rsidR="00A6499F">
        <w:t>as it was quite isolated and out of view from nearby residences</w:t>
      </w:r>
      <w:r w:rsidR="0096788A">
        <w:t xml:space="preserve">, due to the topography and screening </w:t>
      </w:r>
      <w:r w:rsidR="00A6499F">
        <w:t xml:space="preserve">with the exception </w:t>
      </w:r>
      <w:r w:rsidR="00BD31E4">
        <w:t xml:space="preserve">of </w:t>
      </w:r>
      <w:r w:rsidR="00A6499F">
        <w:t xml:space="preserve">four homes along the </w:t>
      </w:r>
      <w:r w:rsidR="00574E9B">
        <w:t>New R</w:t>
      </w:r>
      <w:r w:rsidR="00A6499F">
        <w:t>oad</w:t>
      </w:r>
      <w:r w:rsidR="00BD31E4">
        <w:t>,</w:t>
      </w:r>
      <w:r w:rsidR="00A6499F">
        <w:t xml:space="preserve"> whose backyards abutted the Public Works/Fire Station property. </w:t>
      </w:r>
      <w:r w:rsidR="00574E9B">
        <w:t xml:space="preserve">The Board then traversed the hill along the proposed path of the 12 foot wide gravel road. There will be a 20 foot wide access and utility easement to provide access for maintenance and routine inspections. </w:t>
      </w:r>
    </w:p>
    <w:p w:rsidR="00574E9B" w:rsidRDefault="00C97AA2" w:rsidP="00574E9B">
      <w:pPr>
        <w:pStyle w:val="ListBullet"/>
        <w:numPr>
          <w:ilvl w:val="0"/>
          <w:numId w:val="0"/>
        </w:numPr>
        <w:ind w:left="90" w:hanging="180"/>
      </w:pPr>
      <w:r>
        <w:t>Phil MacDonald</w:t>
      </w:r>
      <w:r w:rsidR="00574E9B">
        <w:t xml:space="preserve"> noted four (4) concerns he had:</w:t>
      </w:r>
    </w:p>
    <w:p w:rsidR="00574E9B" w:rsidRDefault="00574E9B" w:rsidP="00574E9B">
      <w:pPr>
        <w:pStyle w:val="ListBullet"/>
        <w:numPr>
          <w:ilvl w:val="0"/>
          <w:numId w:val="0"/>
        </w:numPr>
        <w:ind w:left="90" w:hanging="180"/>
      </w:pPr>
    </w:p>
    <w:p w:rsidR="00574E9B" w:rsidRDefault="00B63C98" w:rsidP="00BD31E4">
      <w:pPr>
        <w:pStyle w:val="ListBullet"/>
        <w:numPr>
          <w:ilvl w:val="0"/>
          <w:numId w:val="0"/>
        </w:numPr>
        <w:ind w:left="180" w:hanging="270"/>
        <w:jc w:val="both"/>
      </w:pPr>
      <w:r>
        <w:tab/>
      </w:r>
      <w:r w:rsidR="00574E9B">
        <w:t xml:space="preserve">(1) </w:t>
      </w:r>
      <w:r>
        <w:tab/>
      </w:r>
      <w:r w:rsidR="00BD31E4">
        <w:t>T</w:t>
      </w:r>
      <w:r w:rsidR="00574E9B">
        <w:t>hat care be taken in laying out and grading the</w:t>
      </w:r>
      <w:r w:rsidR="00F41B82">
        <w:t xml:space="preserve"> access </w:t>
      </w:r>
      <w:r w:rsidR="00574E9B">
        <w:t>road to match the existing top</w:t>
      </w:r>
      <w:r w:rsidR="00F41B82">
        <w:t xml:space="preserve">ography </w:t>
      </w:r>
      <w:r>
        <w:tab/>
      </w:r>
      <w:r w:rsidR="00F41B82">
        <w:t>without major</w:t>
      </w:r>
      <w:r w:rsidR="00574E9B">
        <w:t xml:space="preserve"> cuts and fills, </w:t>
      </w:r>
      <w:r>
        <w:t xml:space="preserve">so it will be more natural in appearance. </w:t>
      </w:r>
    </w:p>
    <w:p w:rsidR="00F41B82" w:rsidRDefault="00F41B82" w:rsidP="00574E9B">
      <w:pPr>
        <w:pStyle w:val="ListBullet"/>
        <w:numPr>
          <w:ilvl w:val="0"/>
          <w:numId w:val="0"/>
        </w:numPr>
        <w:ind w:left="180" w:hanging="270"/>
      </w:pPr>
    </w:p>
    <w:p w:rsidR="00574E9B" w:rsidRDefault="00B63C98" w:rsidP="00BD31E4">
      <w:pPr>
        <w:pStyle w:val="ListBullet"/>
        <w:numPr>
          <w:ilvl w:val="0"/>
          <w:numId w:val="0"/>
        </w:numPr>
        <w:ind w:left="180" w:hanging="270"/>
        <w:jc w:val="both"/>
      </w:pPr>
      <w:r>
        <w:tab/>
      </w:r>
      <w:r w:rsidR="00574E9B">
        <w:t xml:space="preserve">(2) </w:t>
      </w:r>
      <w:r>
        <w:tab/>
      </w:r>
      <w:r w:rsidR="00574E9B">
        <w:t>The drainage swale</w:t>
      </w:r>
      <w:r w:rsidR="00BD31E4">
        <w:t xml:space="preserve">, </w:t>
      </w:r>
      <w:r w:rsidR="00574E9B">
        <w:t>which will carry stormwater from the proposed</w:t>
      </w:r>
      <w:r w:rsidR="00C97AA2">
        <w:t xml:space="preserve"> access</w:t>
      </w:r>
      <w:r w:rsidR="00574E9B">
        <w:t xml:space="preserve"> road to the Town’s </w:t>
      </w:r>
      <w:r>
        <w:tab/>
        <w:t xml:space="preserve">drainage </w:t>
      </w:r>
      <w:r w:rsidR="00574E9B">
        <w:t>system</w:t>
      </w:r>
      <w:r w:rsidR="00BD31E4">
        <w:t>,</w:t>
      </w:r>
      <w:r w:rsidR="00574E9B">
        <w:t xml:space="preserve"> </w:t>
      </w:r>
      <w:r>
        <w:t xml:space="preserve">may </w:t>
      </w:r>
      <w:r w:rsidR="00574E9B">
        <w:t>need to be lowered and re-graded to drain proper</w:t>
      </w:r>
      <w:r w:rsidR="00F41B82">
        <w:t>l</w:t>
      </w:r>
      <w:r w:rsidR="00574E9B">
        <w:t xml:space="preserve">y. </w:t>
      </w:r>
    </w:p>
    <w:p w:rsidR="00F41B82" w:rsidRDefault="00F41B82" w:rsidP="00F41B82">
      <w:pPr>
        <w:pStyle w:val="ListBullet"/>
        <w:numPr>
          <w:ilvl w:val="0"/>
          <w:numId w:val="0"/>
        </w:numPr>
        <w:ind w:left="180" w:hanging="270"/>
      </w:pPr>
    </w:p>
    <w:p w:rsidR="00574E9B" w:rsidRDefault="00B63C98" w:rsidP="00BD31E4">
      <w:pPr>
        <w:pStyle w:val="ListBullet"/>
        <w:numPr>
          <w:ilvl w:val="0"/>
          <w:numId w:val="0"/>
        </w:numPr>
        <w:ind w:left="90" w:hanging="180"/>
        <w:jc w:val="both"/>
      </w:pPr>
      <w:r>
        <w:tab/>
      </w:r>
      <w:r w:rsidR="00F41B82">
        <w:t xml:space="preserve">(3) </w:t>
      </w:r>
      <w:r>
        <w:tab/>
        <w:t>Portions of the</w:t>
      </w:r>
      <w:r w:rsidR="00C97AA2">
        <w:t xml:space="preserve"> existing</w:t>
      </w:r>
      <w:r w:rsidR="00574E9B">
        <w:t xml:space="preserve"> pavement along the </w:t>
      </w:r>
      <w:r w:rsidR="00F41B82">
        <w:t>20 foot wide access easement</w:t>
      </w:r>
      <w:r w:rsidR="00BD31E4">
        <w:t>,</w:t>
      </w:r>
      <w:r w:rsidR="00F41B82">
        <w:t xml:space="preserve"> which will provide </w:t>
      </w:r>
      <w:r w:rsidR="00C97AA2">
        <w:tab/>
      </w:r>
      <w:r w:rsidR="00F41B82">
        <w:t xml:space="preserve">access to the </w:t>
      </w:r>
      <w:r w:rsidR="00C97AA2">
        <w:t>access drive</w:t>
      </w:r>
      <w:r w:rsidR="00BD31E4">
        <w:t>,</w:t>
      </w:r>
      <w:r w:rsidR="00C97AA2">
        <w:t xml:space="preserve"> </w:t>
      </w:r>
      <w:r w:rsidR="00F41B82">
        <w:t xml:space="preserve">is in poor condition and should be replaced. </w:t>
      </w:r>
    </w:p>
    <w:p w:rsidR="00F41B82" w:rsidRDefault="00F41B82" w:rsidP="00607D9C">
      <w:pPr>
        <w:pStyle w:val="ListBullet"/>
        <w:numPr>
          <w:ilvl w:val="0"/>
          <w:numId w:val="0"/>
        </w:numPr>
        <w:ind w:left="90"/>
      </w:pPr>
    </w:p>
    <w:p w:rsidR="00F41B82" w:rsidRDefault="00B63C98" w:rsidP="00BD31E4">
      <w:pPr>
        <w:pStyle w:val="ListBullet"/>
        <w:numPr>
          <w:ilvl w:val="0"/>
          <w:numId w:val="0"/>
        </w:numPr>
        <w:ind w:left="90" w:hanging="180"/>
        <w:jc w:val="both"/>
      </w:pPr>
      <w:r>
        <w:tab/>
      </w:r>
      <w:r w:rsidR="00F41B82">
        <w:t>(4)</w:t>
      </w:r>
      <w:r>
        <w:tab/>
      </w:r>
      <w:r w:rsidR="00F41B82">
        <w:t xml:space="preserve">The 6 foot wide utility easement </w:t>
      </w:r>
      <w:r w:rsidR="0096788A">
        <w:t xml:space="preserve">near the entrance to </w:t>
      </w:r>
      <w:r>
        <w:t xml:space="preserve">the parking lot </w:t>
      </w:r>
      <w:r w:rsidR="00F41B82">
        <w:t xml:space="preserve">interferes the Town’s NH </w:t>
      </w:r>
      <w:r w:rsidR="0096788A">
        <w:tab/>
      </w:r>
      <w:r w:rsidR="00F41B82">
        <w:t xml:space="preserve">DES approved drainage plan for New Road and </w:t>
      </w:r>
      <w:r>
        <w:t xml:space="preserve">the proposed </w:t>
      </w:r>
      <w:r w:rsidR="0096788A">
        <w:t xml:space="preserve">drainage outfall on Young Lane. This </w:t>
      </w:r>
      <w:r>
        <w:t xml:space="preserve"> </w:t>
      </w:r>
      <w:r w:rsidR="0096788A">
        <w:tab/>
      </w:r>
      <w:r>
        <w:t xml:space="preserve">needs to be re-worked. </w:t>
      </w:r>
    </w:p>
    <w:p w:rsidR="00F41B82" w:rsidRDefault="00F41B82" w:rsidP="00F41B82">
      <w:pPr>
        <w:pStyle w:val="ListBullet"/>
        <w:numPr>
          <w:ilvl w:val="0"/>
          <w:numId w:val="0"/>
        </w:numPr>
        <w:ind w:left="90" w:hanging="180"/>
      </w:pPr>
    </w:p>
    <w:p w:rsidR="00D125E5" w:rsidRDefault="00F41B82" w:rsidP="00BD31E4">
      <w:pPr>
        <w:pStyle w:val="ListBullet"/>
        <w:numPr>
          <w:ilvl w:val="0"/>
          <w:numId w:val="0"/>
        </w:numPr>
        <w:ind w:left="-90"/>
        <w:jc w:val="both"/>
      </w:pPr>
      <w:r>
        <w:t>Mr. MacDonald and Mr. Kelly discussed each of these issues</w:t>
      </w:r>
      <w:r w:rsidR="00B63C98">
        <w:t xml:space="preserve"> with the Planning </w:t>
      </w:r>
      <w:r w:rsidR="0096788A">
        <w:t>Board. The applicant</w:t>
      </w:r>
      <w:r>
        <w:t xml:space="preserve"> agreed to various design solutions</w:t>
      </w:r>
      <w:r w:rsidR="00BD31E4">
        <w:t>,</w:t>
      </w:r>
      <w:bookmarkStart w:id="0" w:name="_GoBack"/>
      <w:bookmarkEnd w:id="0"/>
      <w:r>
        <w:t xml:space="preserve"> so</w:t>
      </w:r>
      <w:r w:rsidR="00B63C98">
        <w:t xml:space="preserve"> m</w:t>
      </w:r>
      <w:r>
        <w:t>odifications could be made to the plans prior to the May 14, 2019 Planning Board meeting</w:t>
      </w:r>
      <w:r w:rsidR="00B63C98">
        <w:t xml:space="preserve">. </w:t>
      </w:r>
      <w:r w:rsidR="00D125E5">
        <w:t>It was decided to cancel the Technical Review Committee (TRC) meeting on the application at the Town</w:t>
      </w:r>
      <w:r w:rsidR="00B63C98">
        <w:t xml:space="preserve"> Hall </w:t>
      </w:r>
      <w:r w:rsidR="006634BF">
        <w:t>on</w:t>
      </w:r>
      <w:r w:rsidR="00D125E5">
        <w:t xml:space="preserve"> Wednesday, April 17, at 8:30 am.  The application will be taken up by the full</w:t>
      </w:r>
      <w:r w:rsidR="006634BF">
        <w:t xml:space="preserve"> Planning Board </w:t>
      </w:r>
      <w:r w:rsidR="00D125E5">
        <w:t xml:space="preserve">again at its meeting on Tuesday, May 14 at 7:00 pm.  </w:t>
      </w:r>
    </w:p>
    <w:p w:rsidR="00D125E5" w:rsidRDefault="00D125E5" w:rsidP="00D125E5">
      <w:pPr>
        <w:pStyle w:val="ListBullet"/>
        <w:numPr>
          <w:ilvl w:val="0"/>
          <w:numId w:val="0"/>
        </w:numPr>
        <w:tabs>
          <w:tab w:val="left" w:pos="0"/>
        </w:tabs>
        <w:ind w:left="90" w:hanging="90"/>
        <w:jc w:val="both"/>
      </w:pPr>
    </w:p>
    <w:sectPr w:rsidR="00D125E5" w:rsidSect="00B63C98">
      <w:pgSz w:w="12240" w:h="15840"/>
      <w:pgMar w:top="1152" w:right="1440" w:bottom="115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00A28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1B"/>
    <w:rsid w:val="00053CB9"/>
    <w:rsid w:val="00074F91"/>
    <w:rsid w:val="00114B5A"/>
    <w:rsid w:val="00236E84"/>
    <w:rsid w:val="002A0659"/>
    <w:rsid w:val="002A52C7"/>
    <w:rsid w:val="0038100C"/>
    <w:rsid w:val="003F1D2E"/>
    <w:rsid w:val="00492D27"/>
    <w:rsid w:val="00574E9B"/>
    <w:rsid w:val="00607D9C"/>
    <w:rsid w:val="00631D1B"/>
    <w:rsid w:val="00650929"/>
    <w:rsid w:val="00662BB1"/>
    <w:rsid w:val="006634BF"/>
    <w:rsid w:val="006E2F20"/>
    <w:rsid w:val="007043C7"/>
    <w:rsid w:val="00721590"/>
    <w:rsid w:val="0096788A"/>
    <w:rsid w:val="00A6499F"/>
    <w:rsid w:val="00B63C98"/>
    <w:rsid w:val="00B97B3F"/>
    <w:rsid w:val="00BD31E4"/>
    <w:rsid w:val="00BE1A81"/>
    <w:rsid w:val="00C700D3"/>
    <w:rsid w:val="00C97AA2"/>
    <w:rsid w:val="00CF478D"/>
    <w:rsid w:val="00D125E5"/>
    <w:rsid w:val="00D37CF5"/>
    <w:rsid w:val="00E641AE"/>
    <w:rsid w:val="00E65E30"/>
    <w:rsid w:val="00ED1223"/>
    <w:rsid w:val="00F41B82"/>
    <w:rsid w:val="00F6306A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6BE3A-3712-4217-AC42-29F2A4D7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31D1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Hardy</dc:creator>
  <cp:keywords/>
  <dc:description/>
  <cp:lastModifiedBy>Sue Jordan</cp:lastModifiedBy>
  <cp:revision>3</cp:revision>
  <dcterms:created xsi:type="dcterms:W3CDTF">2019-04-19T12:25:00Z</dcterms:created>
  <dcterms:modified xsi:type="dcterms:W3CDTF">2019-04-19T12:43:00Z</dcterms:modified>
</cp:coreProperties>
</file>