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583A4" w14:textId="77777777" w:rsidR="00010204" w:rsidRPr="006F4B6B" w:rsidRDefault="00010204" w:rsidP="00010204">
      <w:pPr>
        <w:tabs>
          <w:tab w:val="left" w:pos="7200"/>
        </w:tabs>
        <w:rPr>
          <w:rFonts w:ascii="Arial" w:hAnsi="Arial" w:cs="Arial"/>
          <w:b/>
          <w:bCs/>
          <w:sz w:val="24"/>
          <w:szCs w:val="24"/>
          <w:u w:val="single"/>
        </w:rPr>
      </w:pPr>
    </w:p>
    <w:p w14:paraId="4EA7F0DC" w14:textId="77777777" w:rsidR="00010204" w:rsidRPr="006F4B6B" w:rsidRDefault="00010204" w:rsidP="00010204">
      <w:pPr>
        <w:pStyle w:val="BodyText"/>
        <w:tabs>
          <w:tab w:val="left" w:pos="7200"/>
        </w:tabs>
        <w:rPr>
          <w:sz w:val="20"/>
        </w:rPr>
      </w:pPr>
      <w:r w:rsidRPr="006F4B6B">
        <w:rPr>
          <w:noProof/>
          <w:color w:val="216364"/>
        </w:rPr>
        <w:drawing>
          <wp:anchor distT="0" distB="0" distL="114300" distR="114300" simplePos="0" relativeHeight="251659264" behindDoc="0" locked="0" layoutInCell="1" allowOverlap="1" wp14:anchorId="49ED0465" wp14:editId="24CE7ACC">
            <wp:simplePos x="0" y="0"/>
            <wp:positionH relativeFrom="column">
              <wp:posOffset>-2540</wp:posOffset>
            </wp:positionH>
            <wp:positionV relativeFrom="paragraph">
              <wp:posOffset>0</wp:posOffset>
            </wp:positionV>
            <wp:extent cx="4377055" cy="746760"/>
            <wp:effectExtent l="0" t="0" r="4445" b="0"/>
            <wp:wrapTopAndBottom/>
            <wp:docPr id="1" name="Picture 1"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ar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377055" cy="746760"/>
                    </a:xfrm>
                    <a:prstGeom prst="rect">
                      <a:avLst/>
                    </a:prstGeom>
                  </pic:spPr>
                </pic:pic>
              </a:graphicData>
            </a:graphic>
            <wp14:sizeRelH relativeFrom="margin">
              <wp14:pctWidth>0</wp14:pctWidth>
            </wp14:sizeRelH>
            <wp14:sizeRelV relativeFrom="margin">
              <wp14:pctHeight>0</wp14:pctHeight>
            </wp14:sizeRelV>
          </wp:anchor>
        </w:drawing>
      </w:r>
    </w:p>
    <w:p w14:paraId="1BD0104D" w14:textId="77777777" w:rsidR="00010204" w:rsidRPr="006F4B6B" w:rsidRDefault="00010204" w:rsidP="00473512">
      <w:pPr>
        <w:pStyle w:val="Title"/>
        <w:tabs>
          <w:tab w:val="left" w:pos="7200"/>
        </w:tabs>
        <w:ind w:left="0" w:right="50"/>
      </w:pPr>
      <w:r w:rsidRPr="006F4B6B">
        <w:rPr>
          <w:color w:val="216364"/>
        </w:rPr>
        <w:t>PLANNING BOARD</w:t>
      </w:r>
    </w:p>
    <w:p w14:paraId="180E0E6D" w14:textId="77777777" w:rsidR="00010204" w:rsidRPr="006F4B6B" w:rsidRDefault="00010204" w:rsidP="00010204">
      <w:pPr>
        <w:spacing w:before="72"/>
        <w:ind w:right="50"/>
        <w:jc w:val="center"/>
        <w:rPr>
          <w:rFonts w:ascii="Arial" w:hAnsi="Arial" w:cs="Arial"/>
          <w:sz w:val="28"/>
        </w:rPr>
      </w:pPr>
      <w:r>
        <w:rPr>
          <w:rFonts w:ascii="Arial" w:hAnsi="Arial" w:cs="Arial"/>
          <w:sz w:val="28"/>
        </w:rPr>
        <w:t>June 13, 2023</w:t>
      </w:r>
      <w:r w:rsidRPr="006F4B6B">
        <w:rPr>
          <w:rFonts w:ascii="Arial" w:hAnsi="Arial" w:cs="Arial"/>
          <w:sz w:val="28"/>
        </w:rPr>
        <w:t xml:space="preserve"> at 7:00 PM</w:t>
      </w:r>
    </w:p>
    <w:p w14:paraId="6E4C24C4" w14:textId="78372A6D" w:rsidR="00010204" w:rsidRPr="00010204" w:rsidRDefault="00010204" w:rsidP="00010204">
      <w:pPr>
        <w:spacing w:before="242"/>
        <w:ind w:right="2370"/>
        <w:jc w:val="center"/>
        <w:rPr>
          <w:rFonts w:ascii="Arial" w:hAnsi="Arial" w:cs="Arial"/>
          <w:b/>
          <w:spacing w:val="-2"/>
          <w:sz w:val="28"/>
        </w:rPr>
      </w:pPr>
      <w:r w:rsidRPr="006F4B6B">
        <w:rPr>
          <w:rFonts w:ascii="Arial" w:hAnsi="Arial" w:cs="Arial"/>
          <w:b/>
          <w:spacing w:val="-2"/>
          <w:sz w:val="28"/>
        </w:rPr>
        <w:t xml:space="preserve">                               </w:t>
      </w:r>
      <w:r w:rsidR="003547C8">
        <w:rPr>
          <w:rFonts w:ascii="Arial" w:hAnsi="Arial" w:cs="Arial"/>
          <w:b/>
          <w:spacing w:val="-2"/>
          <w:sz w:val="28"/>
        </w:rPr>
        <w:t>APPROVED</w:t>
      </w:r>
      <w:r w:rsidRPr="006F4B6B">
        <w:rPr>
          <w:rFonts w:ascii="Arial" w:hAnsi="Arial" w:cs="Arial"/>
          <w:b/>
          <w:spacing w:val="-2"/>
          <w:sz w:val="28"/>
        </w:rPr>
        <w:t xml:space="preserve"> MEETING MINUTES</w:t>
      </w:r>
    </w:p>
    <w:p w14:paraId="519D1ECE" w14:textId="77777777" w:rsidR="00A73B2D" w:rsidRDefault="00010204" w:rsidP="00010204">
      <w:pPr>
        <w:pStyle w:val="Default"/>
      </w:pPr>
      <w:r w:rsidRPr="006F4B6B">
        <w:rPr>
          <w:b/>
        </w:rPr>
        <w:t>Members Present:</w:t>
      </w:r>
      <w:r w:rsidRPr="006F4B6B">
        <w:t>, Scott Blackstone (Town Council Ex officio), Jane Ford</w:t>
      </w:r>
      <w:r>
        <w:t xml:space="preserve">, </w:t>
      </w:r>
    </w:p>
    <w:p w14:paraId="7A2B63BE" w14:textId="3AE258BA" w:rsidR="00010204" w:rsidRPr="006F4B6B" w:rsidRDefault="00010204" w:rsidP="00010204">
      <w:pPr>
        <w:pStyle w:val="Default"/>
      </w:pPr>
      <w:r w:rsidRPr="006F4B6B">
        <w:t>Jeff Goldknopf, Bart McDonough (Director of Planning &amp; Community Development), Patrick Reynolds,</w:t>
      </w:r>
      <w:r>
        <w:t xml:space="preserve"> </w:t>
      </w:r>
      <w:r w:rsidR="00176F81">
        <w:t xml:space="preserve">and </w:t>
      </w:r>
      <w:r w:rsidR="00176F81" w:rsidRPr="006F4B6B">
        <w:t>Michal Zahorik (</w:t>
      </w:r>
      <w:r w:rsidR="00176F81">
        <w:t>Al</w:t>
      </w:r>
      <w:r w:rsidR="00176F81" w:rsidRPr="006F4B6B">
        <w:t>ternate)</w:t>
      </w:r>
      <w:r w:rsidR="00176F81" w:rsidRPr="006F4B6B">
        <w:rPr>
          <w:b/>
        </w:rPr>
        <w:t xml:space="preserve"> </w:t>
      </w:r>
      <w:r w:rsidR="00176F81">
        <w:rPr>
          <w:b/>
        </w:rPr>
        <w:br/>
      </w:r>
      <w:r w:rsidRPr="006F4B6B">
        <w:rPr>
          <w:b/>
        </w:rPr>
        <w:t>Member</w:t>
      </w:r>
      <w:r w:rsidR="00176F81">
        <w:rPr>
          <w:b/>
        </w:rPr>
        <w:t>s</w:t>
      </w:r>
      <w:r w:rsidRPr="006F4B6B">
        <w:rPr>
          <w:b/>
        </w:rPr>
        <w:t xml:space="preserve"> Absent</w:t>
      </w:r>
      <w:r w:rsidRPr="006F4B6B">
        <w:t xml:space="preserve">: </w:t>
      </w:r>
      <w:r w:rsidR="00176F81" w:rsidRPr="006F4B6B">
        <w:t>Eric Botterman (Chair)</w:t>
      </w:r>
      <w:r w:rsidR="00A73B2D">
        <w:t xml:space="preserve">, </w:t>
      </w:r>
      <w:r w:rsidR="00A73B2D" w:rsidRPr="006F4B6B">
        <w:t>Timothy Rossignol</w:t>
      </w:r>
      <w:r w:rsidR="00A73B2D">
        <w:t xml:space="preserve">, and </w:t>
      </w:r>
      <w:r w:rsidR="00176F81" w:rsidRPr="006F4B6B">
        <w:t>Val Shelton (Vice-Chair)</w:t>
      </w:r>
    </w:p>
    <w:p w14:paraId="6D9E69A1" w14:textId="1EC54FDB" w:rsidR="00010204" w:rsidRPr="006F4B6B" w:rsidRDefault="00176F81" w:rsidP="00010204">
      <w:pPr>
        <w:pStyle w:val="Default"/>
        <w:tabs>
          <w:tab w:val="left" w:pos="7200"/>
        </w:tabs>
        <w:ind w:right="-270"/>
        <w:rPr>
          <w:bCs/>
          <w:color w:val="FF0000"/>
        </w:rPr>
      </w:pPr>
      <w:r>
        <w:br/>
      </w:r>
      <w:r w:rsidRPr="00473512">
        <w:rPr>
          <w:b/>
          <w:bCs/>
        </w:rPr>
        <w:t>Patrick Reynolds</w:t>
      </w:r>
      <w:r>
        <w:t xml:space="preserve"> agreed to serve as Chair </w:t>
      </w:r>
      <w:r w:rsidR="00473512" w:rsidRPr="00A73B2D">
        <w:rPr>
          <w:i/>
          <w:iCs/>
        </w:rPr>
        <w:t xml:space="preserve">pro </w:t>
      </w:r>
      <w:proofErr w:type="spellStart"/>
      <w:r w:rsidR="00473512" w:rsidRPr="00A73B2D">
        <w:rPr>
          <w:i/>
          <w:iCs/>
        </w:rPr>
        <w:t>tem</w:t>
      </w:r>
      <w:proofErr w:type="spellEnd"/>
      <w:r w:rsidR="00473512">
        <w:t xml:space="preserve"> </w:t>
      </w:r>
      <w:r>
        <w:t>this evening without objection</w:t>
      </w:r>
      <w:r w:rsidR="00473512">
        <w:t>.</w:t>
      </w:r>
      <w:r w:rsidR="00473512">
        <w:br/>
      </w:r>
      <w:r>
        <w:br/>
      </w:r>
      <w:r w:rsidR="00473512">
        <w:t>He</w:t>
      </w:r>
      <w:r w:rsidR="00010204" w:rsidRPr="006F4B6B">
        <w:rPr>
          <w:b/>
        </w:rPr>
        <w:t xml:space="preserve"> </w:t>
      </w:r>
      <w:r w:rsidR="00010204" w:rsidRPr="006F4B6B">
        <w:t>opened the meeting at 7:</w:t>
      </w:r>
      <w:r>
        <w:t>00</w:t>
      </w:r>
      <w:r w:rsidR="00010204" w:rsidRPr="006F4B6B">
        <w:t xml:space="preserve"> PM.</w:t>
      </w:r>
      <w:r w:rsidR="00010204" w:rsidRPr="006F4B6B">
        <w:rPr>
          <w:bCs/>
          <w:color w:val="FF0000"/>
        </w:rPr>
        <w:t xml:space="preserve">                 </w:t>
      </w:r>
      <w:r w:rsidR="00010204">
        <w:rPr>
          <w:bCs/>
          <w:color w:val="FF0000"/>
        </w:rPr>
        <w:t xml:space="preserve">     </w:t>
      </w:r>
      <w:r>
        <w:rPr>
          <w:bCs/>
          <w:color w:val="FF0000"/>
        </w:rPr>
        <w:t xml:space="preserve">      </w:t>
      </w:r>
      <w:r w:rsidR="00473512">
        <w:rPr>
          <w:bCs/>
          <w:color w:val="FF0000"/>
        </w:rPr>
        <w:t xml:space="preserve">                       </w:t>
      </w:r>
      <w:r w:rsidR="00010204" w:rsidRPr="006F4B6B">
        <w:rPr>
          <w:bCs/>
          <w:color w:val="FF0000"/>
          <w:sz w:val="22"/>
          <w:szCs w:val="22"/>
        </w:rPr>
        <w:t>[time on DCAT</w:t>
      </w:r>
      <w:r>
        <w:rPr>
          <w:bCs/>
          <w:color w:val="FF0000"/>
          <w:sz w:val="22"/>
          <w:szCs w:val="22"/>
        </w:rPr>
        <w:t xml:space="preserve"> 3:10</w:t>
      </w:r>
      <w:r w:rsidR="00010204" w:rsidRPr="006F4B6B">
        <w:rPr>
          <w:bCs/>
          <w:color w:val="FF0000"/>
          <w:sz w:val="22"/>
          <w:szCs w:val="22"/>
        </w:rPr>
        <w:t>]</w:t>
      </w:r>
      <w:r w:rsidR="00010204" w:rsidRPr="006F4B6B">
        <w:rPr>
          <w:bCs/>
          <w:color w:val="FF0000"/>
          <w:sz w:val="22"/>
          <w:szCs w:val="22"/>
        </w:rPr>
        <w:br/>
      </w:r>
      <w:r w:rsidR="00473512">
        <w:rPr>
          <w:bCs/>
          <w:color w:val="auto"/>
        </w:rPr>
        <w:br/>
        <w:t>The Chair</w:t>
      </w:r>
      <w:r w:rsidR="00A73B2D">
        <w:rPr>
          <w:bCs/>
          <w:color w:val="auto"/>
        </w:rPr>
        <w:t xml:space="preserve"> </w:t>
      </w:r>
      <w:r w:rsidR="00473512">
        <w:rPr>
          <w:bCs/>
          <w:color w:val="auto"/>
        </w:rPr>
        <w:t xml:space="preserve">appointed </w:t>
      </w:r>
      <w:r w:rsidR="00473512" w:rsidRPr="00473512">
        <w:rPr>
          <w:b/>
          <w:color w:val="auto"/>
        </w:rPr>
        <w:t>Michal</w:t>
      </w:r>
      <w:r w:rsidR="00473512">
        <w:rPr>
          <w:bCs/>
          <w:color w:val="auto"/>
        </w:rPr>
        <w:t xml:space="preserve"> </w:t>
      </w:r>
      <w:r w:rsidR="00473512" w:rsidRPr="00473512">
        <w:rPr>
          <w:b/>
          <w:color w:val="auto"/>
        </w:rPr>
        <w:t>Zahorik</w:t>
      </w:r>
      <w:r w:rsidR="00B75241">
        <w:rPr>
          <w:b/>
          <w:color w:val="auto"/>
        </w:rPr>
        <w:t xml:space="preserve"> </w:t>
      </w:r>
      <w:r w:rsidR="00B75241" w:rsidRPr="00B75241">
        <w:rPr>
          <w:bCs/>
          <w:color w:val="auto"/>
        </w:rPr>
        <w:t>(Alternate)</w:t>
      </w:r>
      <w:r w:rsidR="00B75241">
        <w:rPr>
          <w:b/>
          <w:color w:val="auto"/>
        </w:rPr>
        <w:t xml:space="preserve"> </w:t>
      </w:r>
      <w:r w:rsidR="00B75241">
        <w:rPr>
          <w:bCs/>
          <w:color w:val="auto"/>
        </w:rPr>
        <w:t xml:space="preserve">as </w:t>
      </w:r>
      <w:r w:rsidR="00473512">
        <w:rPr>
          <w:bCs/>
          <w:color w:val="auto"/>
        </w:rPr>
        <w:t xml:space="preserve">a voting member </w:t>
      </w:r>
      <w:r w:rsidR="00B75241">
        <w:rPr>
          <w:bCs/>
          <w:color w:val="auto"/>
        </w:rPr>
        <w:t>tonight</w:t>
      </w:r>
      <w:r w:rsidR="00473512">
        <w:rPr>
          <w:bCs/>
          <w:color w:val="auto"/>
        </w:rPr>
        <w:t>.</w:t>
      </w:r>
      <w:r w:rsidR="00473512">
        <w:rPr>
          <w:bCs/>
          <w:color w:val="auto"/>
        </w:rPr>
        <w:br/>
      </w:r>
      <w:r w:rsidR="00010204" w:rsidRPr="006F4B6B">
        <w:rPr>
          <w:bCs/>
          <w:color w:val="auto"/>
        </w:rPr>
        <w:br/>
        <w:t xml:space="preserve">The voting members this evening will be </w:t>
      </w:r>
      <w:r w:rsidR="00010204" w:rsidRPr="006F4B6B">
        <w:rPr>
          <w:b/>
          <w:color w:val="auto"/>
        </w:rPr>
        <w:t>Scott</w:t>
      </w:r>
      <w:r w:rsidR="00010204" w:rsidRPr="006F4B6B">
        <w:rPr>
          <w:bCs/>
          <w:color w:val="auto"/>
        </w:rPr>
        <w:t xml:space="preserve"> </w:t>
      </w:r>
      <w:r w:rsidR="00010204" w:rsidRPr="006F4B6B">
        <w:rPr>
          <w:b/>
          <w:color w:val="auto"/>
        </w:rPr>
        <w:t>Blackstone</w:t>
      </w:r>
      <w:r w:rsidR="00010204" w:rsidRPr="006F4B6B">
        <w:rPr>
          <w:bCs/>
          <w:color w:val="auto"/>
        </w:rPr>
        <w:t>,</w:t>
      </w:r>
      <w:r w:rsidR="00010204">
        <w:rPr>
          <w:bCs/>
          <w:color w:val="auto"/>
        </w:rPr>
        <w:t xml:space="preserve"> </w:t>
      </w:r>
      <w:r w:rsidR="00010204" w:rsidRPr="00CE486F">
        <w:rPr>
          <w:b/>
          <w:color w:val="auto"/>
        </w:rPr>
        <w:t>Jane Ford</w:t>
      </w:r>
      <w:r w:rsidR="00473512">
        <w:rPr>
          <w:bCs/>
          <w:color w:val="auto"/>
        </w:rPr>
        <w:t>,</w:t>
      </w:r>
      <w:r w:rsidR="00010204">
        <w:rPr>
          <w:bCs/>
          <w:color w:val="auto"/>
        </w:rPr>
        <w:t xml:space="preserve"> </w:t>
      </w:r>
      <w:r w:rsidR="00010204" w:rsidRPr="006F4B6B">
        <w:rPr>
          <w:b/>
          <w:color w:val="auto"/>
        </w:rPr>
        <w:t>Jeff</w:t>
      </w:r>
      <w:r w:rsidR="00010204" w:rsidRPr="006F4B6B">
        <w:rPr>
          <w:bCs/>
          <w:color w:val="auto"/>
        </w:rPr>
        <w:t xml:space="preserve"> </w:t>
      </w:r>
      <w:r w:rsidR="00010204" w:rsidRPr="006F4B6B">
        <w:rPr>
          <w:b/>
          <w:color w:val="auto"/>
        </w:rPr>
        <w:t>Goldknopf</w:t>
      </w:r>
      <w:r w:rsidR="00010204" w:rsidRPr="006F4B6B">
        <w:rPr>
          <w:bCs/>
          <w:color w:val="auto"/>
        </w:rPr>
        <w:t xml:space="preserve">, </w:t>
      </w:r>
      <w:r w:rsidR="00010204" w:rsidRPr="006F4B6B">
        <w:rPr>
          <w:b/>
          <w:color w:val="auto"/>
        </w:rPr>
        <w:t>Patrick</w:t>
      </w:r>
      <w:r w:rsidR="00010204" w:rsidRPr="006F4B6B">
        <w:rPr>
          <w:bCs/>
          <w:color w:val="auto"/>
        </w:rPr>
        <w:t xml:space="preserve"> </w:t>
      </w:r>
      <w:r w:rsidR="00010204" w:rsidRPr="006F4B6B">
        <w:rPr>
          <w:b/>
          <w:color w:val="auto"/>
        </w:rPr>
        <w:t>Reynolds</w:t>
      </w:r>
      <w:r w:rsidR="00010204" w:rsidRPr="006F4B6B">
        <w:rPr>
          <w:bCs/>
          <w:color w:val="auto"/>
        </w:rPr>
        <w:t xml:space="preserve">, </w:t>
      </w:r>
      <w:r w:rsidR="00473512">
        <w:rPr>
          <w:bCs/>
          <w:color w:val="auto"/>
        </w:rPr>
        <w:t xml:space="preserve">and </w:t>
      </w:r>
      <w:r w:rsidR="00473512">
        <w:rPr>
          <w:b/>
          <w:color w:val="auto"/>
        </w:rPr>
        <w:t>Michal Zahorik.</w:t>
      </w:r>
      <w:r w:rsidR="00010204">
        <w:rPr>
          <w:bCs/>
          <w:color w:val="auto"/>
        </w:rPr>
        <w:br/>
      </w:r>
    </w:p>
    <w:p w14:paraId="71473E32" w14:textId="77777777" w:rsidR="00010204" w:rsidRPr="006F4B6B" w:rsidRDefault="00010204" w:rsidP="00010204">
      <w:pPr>
        <w:autoSpaceDE w:val="0"/>
        <w:autoSpaceDN w:val="0"/>
        <w:adjustRightInd w:val="0"/>
        <w:spacing w:after="0" w:line="240" w:lineRule="auto"/>
        <w:rPr>
          <w:rFonts w:ascii="Arial" w:hAnsi="Arial" w:cs="Arial"/>
          <w:b/>
          <w:bCs/>
          <w:kern w:val="0"/>
          <w:sz w:val="24"/>
          <w:szCs w:val="24"/>
          <w:u w:val="single"/>
        </w:rPr>
      </w:pPr>
      <w:r w:rsidRPr="006F4B6B">
        <w:rPr>
          <w:rFonts w:ascii="Arial" w:hAnsi="Arial" w:cs="Arial"/>
          <w:b/>
          <w:bCs/>
          <w:kern w:val="0"/>
          <w:sz w:val="24"/>
          <w:szCs w:val="24"/>
          <w:u w:val="single"/>
        </w:rPr>
        <w:t xml:space="preserve">1. </w:t>
      </w:r>
      <w:r w:rsidRPr="006F4B6B">
        <w:rPr>
          <w:rFonts w:ascii="Arial" w:hAnsi="Arial" w:cs="Arial"/>
          <w:b/>
          <w:bCs/>
          <w:kern w:val="0"/>
          <w:sz w:val="24"/>
          <w:szCs w:val="24"/>
          <w:u w:val="single"/>
        </w:rPr>
        <w:tab/>
      </w:r>
      <w:r w:rsidRPr="006F4B6B">
        <w:rPr>
          <w:rFonts w:ascii="Arial" w:hAnsi="Arial" w:cs="Arial"/>
          <w:b/>
          <w:bCs/>
          <w:kern w:val="0"/>
          <w:sz w:val="24"/>
          <w:szCs w:val="24"/>
          <w:u w:val="single"/>
        </w:rPr>
        <w:tab/>
        <w:t>Pledge of Allegiance</w:t>
      </w:r>
      <w:r w:rsidRPr="006F4B6B">
        <w:rPr>
          <w:rFonts w:ascii="Arial" w:hAnsi="Arial" w:cs="Arial"/>
          <w:b/>
          <w:bCs/>
          <w:kern w:val="0"/>
          <w:sz w:val="24"/>
          <w:szCs w:val="24"/>
          <w:u w:val="single"/>
        </w:rPr>
        <w:br/>
      </w:r>
    </w:p>
    <w:p w14:paraId="5529F5FB" w14:textId="59D90432" w:rsidR="004231E9" w:rsidRPr="00BE42FB" w:rsidRDefault="00010204" w:rsidP="00A53ED6">
      <w:pPr>
        <w:pStyle w:val="Default"/>
        <w:tabs>
          <w:tab w:val="left" w:pos="0"/>
          <w:tab w:val="left" w:pos="1440"/>
          <w:tab w:val="left" w:pos="1620"/>
        </w:tabs>
      </w:pPr>
      <w:r w:rsidRPr="006F4B6B">
        <w:rPr>
          <w:b/>
          <w:bCs/>
          <w:u w:val="single"/>
        </w:rPr>
        <w:t xml:space="preserve">2. </w:t>
      </w:r>
      <w:r w:rsidRPr="006F4B6B">
        <w:rPr>
          <w:b/>
          <w:bCs/>
          <w:u w:val="single"/>
        </w:rPr>
        <w:tab/>
        <w:t>Public Comments</w:t>
      </w:r>
      <w:r w:rsidRPr="006F4B6B">
        <w:rPr>
          <w:b/>
          <w:bCs/>
          <w:u w:val="single"/>
        </w:rPr>
        <w:br/>
      </w:r>
      <w:r w:rsidRPr="006F4B6B">
        <w:t>The Chair opened public comment at 7:</w:t>
      </w:r>
      <w:r w:rsidR="00473512">
        <w:t xml:space="preserve">01 </w:t>
      </w:r>
      <w:r w:rsidRPr="006F4B6B">
        <w:t xml:space="preserve">PM. No one </w:t>
      </w:r>
      <w:r w:rsidR="000542FE">
        <w:t xml:space="preserve">was present to </w:t>
      </w:r>
      <w:r w:rsidRPr="006F4B6B">
        <w:t xml:space="preserve">speak during public comments. The Chair closed </w:t>
      </w:r>
      <w:r w:rsidR="000542FE">
        <w:t xml:space="preserve">public </w:t>
      </w:r>
      <w:r w:rsidRPr="006F4B6B">
        <w:t>comments at 7:</w:t>
      </w:r>
      <w:r w:rsidR="00473512">
        <w:t>01</w:t>
      </w:r>
      <w:r w:rsidRPr="006F4B6B">
        <w:t xml:space="preserve"> PM.</w:t>
      </w:r>
      <w:r>
        <w:br/>
      </w:r>
      <w:r>
        <w:br/>
      </w:r>
      <w:r w:rsidRPr="00010204">
        <w:rPr>
          <w:b/>
          <w:bCs/>
          <w:u w:val="single"/>
        </w:rPr>
        <w:t xml:space="preserve">3. </w:t>
      </w:r>
      <w:r>
        <w:rPr>
          <w:b/>
          <w:bCs/>
          <w:u w:val="single"/>
        </w:rPr>
        <w:tab/>
      </w:r>
      <w:r w:rsidRPr="00010204">
        <w:rPr>
          <w:b/>
          <w:bCs/>
          <w:u w:val="single"/>
        </w:rPr>
        <w:t>Review &amp; Approval of Minutes</w:t>
      </w:r>
      <w:r>
        <w:tab/>
      </w:r>
      <w:r>
        <w:tab/>
      </w:r>
      <w:r>
        <w:rPr>
          <w:bCs/>
          <w:color w:val="FF0000"/>
        </w:rPr>
        <w:t xml:space="preserve">             </w:t>
      </w:r>
      <w:r w:rsidR="00A73B2D">
        <w:rPr>
          <w:bCs/>
          <w:color w:val="FF0000"/>
        </w:rPr>
        <w:t xml:space="preserve">           </w:t>
      </w:r>
      <w:r w:rsidRPr="00010204">
        <w:rPr>
          <w:bCs/>
          <w:color w:val="FF0000"/>
          <w:sz w:val="22"/>
          <w:szCs w:val="22"/>
        </w:rPr>
        <w:t>[time on DCAT</w:t>
      </w:r>
      <w:r w:rsidR="00473512">
        <w:rPr>
          <w:bCs/>
          <w:color w:val="FF0000"/>
          <w:sz w:val="22"/>
          <w:szCs w:val="22"/>
        </w:rPr>
        <w:t xml:space="preserve"> 4:</w:t>
      </w:r>
      <w:r w:rsidR="000542FE">
        <w:rPr>
          <w:bCs/>
          <w:color w:val="FF0000"/>
          <w:sz w:val="22"/>
          <w:szCs w:val="22"/>
        </w:rPr>
        <w:t>02</w:t>
      </w:r>
      <w:r w:rsidRPr="00010204">
        <w:rPr>
          <w:bCs/>
          <w:color w:val="FF0000"/>
          <w:sz w:val="22"/>
          <w:szCs w:val="22"/>
        </w:rPr>
        <w:t>]</w:t>
      </w:r>
      <w:r w:rsidRPr="00010204">
        <w:t xml:space="preserve"> </w:t>
      </w:r>
      <w:r w:rsidRPr="00010204">
        <w:br/>
      </w:r>
      <w:r>
        <w:rPr>
          <w:i/>
          <w:iCs/>
          <w:u w:val="single"/>
        </w:rPr>
        <w:t>a</w:t>
      </w:r>
      <w:r w:rsidR="000542FE">
        <w:rPr>
          <w:i/>
          <w:iCs/>
          <w:u w:val="single"/>
        </w:rPr>
        <w:t>.</w:t>
      </w:r>
      <w:r>
        <w:rPr>
          <w:i/>
          <w:iCs/>
          <w:u w:val="single"/>
        </w:rPr>
        <w:t xml:space="preserve"> </w:t>
      </w:r>
      <w:r w:rsidRPr="00010204">
        <w:rPr>
          <w:i/>
          <w:iCs/>
          <w:u w:val="single"/>
        </w:rPr>
        <w:t xml:space="preserve">May </w:t>
      </w:r>
      <w:r w:rsidR="00473512">
        <w:rPr>
          <w:i/>
          <w:iCs/>
          <w:u w:val="single"/>
        </w:rPr>
        <w:t>9,</w:t>
      </w:r>
      <w:r w:rsidRPr="00010204">
        <w:rPr>
          <w:i/>
          <w:iCs/>
          <w:u w:val="single"/>
        </w:rPr>
        <w:t xml:space="preserve"> 2023</w:t>
      </w:r>
      <w:r>
        <w:rPr>
          <w:i/>
          <w:iCs/>
          <w:u w:val="single"/>
        </w:rPr>
        <w:br/>
      </w:r>
      <w:r w:rsidRPr="00010204">
        <w:rPr>
          <w:b/>
        </w:rPr>
        <w:t xml:space="preserve">                                             </w:t>
      </w:r>
      <w:r w:rsidRPr="00010204">
        <w:rPr>
          <w:b/>
          <w:bCs/>
          <w:u w:val="single"/>
        </w:rPr>
        <w:t>Action</w:t>
      </w:r>
      <w:r w:rsidRPr="00010204">
        <w:rPr>
          <w:b/>
        </w:rPr>
        <w:br/>
      </w:r>
      <w:r w:rsidRPr="00010204">
        <w:rPr>
          <w:b/>
          <w:u w:val="single"/>
        </w:rPr>
        <w:t>Motion</w:t>
      </w:r>
      <w:r w:rsidRPr="00010204">
        <w:rPr>
          <w:b/>
        </w:rPr>
        <w:t xml:space="preserve">:        </w:t>
      </w:r>
      <w:r w:rsidR="00473512">
        <w:rPr>
          <w:b/>
        </w:rPr>
        <w:t xml:space="preserve">Jane Ford </w:t>
      </w:r>
      <w:r w:rsidRPr="00010204">
        <w:rPr>
          <w:bCs/>
        </w:rPr>
        <w:t>m</w:t>
      </w:r>
      <w:r w:rsidRPr="00010204">
        <w:t xml:space="preserve">oved the approval of the draft minutes of </w:t>
      </w:r>
      <w:r>
        <w:t>May 9</w:t>
      </w:r>
      <w:r w:rsidRPr="00010204">
        <w:t xml:space="preserve">, 2023 </w:t>
      </w:r>
      <w:r w:rsidRPr="00010204">
        <w:br/>
        <w:t xml:space="preserve">                     as written.</w:t>
      </w:r>
      <w:r w:rsidRPr="00010204">
        <w:br/>
      </w:r>
      <w:r w:rsidRPr="00010204">
        <w:rPr>
          <w:b/>
          <w:u w:val="single"/>
        </w:rPr>
        <w:t>Second:</w:t>
      </w:r>
      <w:r w:rsidRPr="00010204">
        <w:rPr>
          <w:b/>
        </w:rPr>
        <w:t xml:space="preserve">       </w:t>
      </w:r>
      <w:r w:rsidR="00473512">
        <w:rPr>
          <w:b/>
        </w:rPr>
        <w:t>Jeff Goldknopf</w:t>
      </w:r>
      <w:r w:rsidRPr="00010204">
        <w:rPr>
          <w:b/>
        </w:rPr>
        <w:br/>
      </w:r>
      <w:r w:rsidRPr="00010204">
        <w:rPr>
          <w:b/>
          <w:u w:val="single"/>
        </w:rPr>
        <w:t>Discussion:</w:t>
      </w:r>
      <w:r w:rsidRPr="00010204">
        <w:rPr>
          <w:b/>
        </w:rPr>
        <w:t xml:space="preserve"> </w:t>
      </w:r>
      <w:r w:rsidRPr="00010204">
        <w:t xml:space="preserve">none </w:t>
      </w:r>
      <w:r w:rsidRPr="00010204">
        <w:rPr>
          <w:b/>
          <w:u w:val="single"/>
        </w:rPr>
        <w:br/>
        <w:t>Vote</w:t>
      </w:r>
      <w:r w:rsidRPr="00010204">
        <w:rPr>
          <w:b/>
        </w:rPr>
        <w:t>:            Approved</w:t>
      </w:r>
      <w:r>
        <w:rPr>
          <w:b/>
        </w:rPr>
        <w:t xml:space="preserve">  </w:t>
      </w:r>
      <w:r w:rsidR="00473512">
        <w:rPr>
          <w:b/>
        </w:rPr>
        <w:t>4-0-1</w:t>
      </w:r>
      <w:r>
        <w:rPr>
          <w:b/>
        </w:rPr>
        <w:t xml:space="preserve">    </w:t>
      </w:r>
      <w:r w:rsidRPr="00010204">
        <w:rPr>
          <w:b/>
        </w:rPr>
        <w:t xml:space="preserve"> </w:t>
      </w:r>
      <w:r w:rsidRPr="00010204">
        <w:rPr>
          <w:bCs/>
        </w:rPr>
        <w:t>(</w:t>
      </w:r>
      <w:r w:rsidR="00473512">
        <w:rPr>
          <w:b/>
        </w:rPr>
        <w:t xml:space="preserve">Michal Zahorik </w:t>
      </w:r>
      <w:r w:rsidRPr="00010204">
        <w:rPr>
          <w:bCs/>
        </w:rPr>
        <w:t>abstained)</w:t>
      </w:r>
      <w:r w:rsidRPr="00010204">
        <w:rPr>
          <w:b/>
        </w:rPr>
        <w:br/>
      </w:r>
      <w:r w:rsidRPr="00010204">
        <w:t xml:space="preserve"> </w:t>
      </w:r>
      <w:r>
        <w:t xml:space="preserve">      </w:t>
      </w:r>
      <w:r>
        <w:br/>
      </w:r>
      <w:r w:rsidRPr="00010204">
        <w:rPr>
          <w:b/>
          <w:bCs/>
          <w:u w:val="single"/>
        </w:rPr>
        <w:t>4.</w:t>
      </w:r>
      <w:r>
        <w:rPr>
          <w:b/>
          <w:bCs/>
          <w:u w:val="single"/>
        </w:rPr>
        <w:tab/>
      </w:r>
      <w:r w:rsidRPr="00010204">
        <w:rPr>
          <w:b/>
          <w:bCs/>
          <w:u w:val="single"/>
        </w:rPr>
        <w:t>Regular Business</w:t>
      </w:r>
      <w:r>
        <w:tab/>
      </w:r>
      <w:r>
        <w:tab/>
      </w:r>
      <w:r>
        <w:tab/>
      </w:r>
      <w:r>
        <w:tab/>
      </w:r>
      <w:r>
        <w:tab/>
      </w:r>
      <w:r>
        <w:tab/>
      </w:r>
      <w:r w:rsidR="004231E9">
        <w:br/>
      </w:r>
      <w:r>
        <w:t xml:space="preserve">Read by the Chair: </w:t>
      </w:r>
      <w:r w:rsidR="004231E9">
        <w:tab/>
      </w:r>
      <w:r w:rsidR="004231E9">
        <w:tab/>
      </w:r>
      <w:r w:rsidR="004231E9">
        <w:tab/>
      </w:r>
      <w:r w:rsidR="004231E9">
        <w:tab/>
      </w:r>
      <w:r w:rsidR="004231E9">
        <w:tab/>
      </w:r>
      <w:r w:rsidR="004231E9">
        <w:tab/>
      </w:r>
      <w:r w:rsidR="004231E9">
        <w:tab/>
      </w:r>
      <w:r w:rsidR="00CC3E0F">
        <w:t xml:space="preserve">      </w:t>
      </w:r>
      <w:r w:rsidR="004231E9" w:rsidRPr="00010204">
        <w:rPr>
          <w:bCs/>
          <w:color w:val="FF0000"/>
          <w:sz w:val="22"/>
          <w:szCs w:val="22"/>
        </w:rPr>
        <w:t xml:space="preserve">[time on </w:t>
      </w:r>
      <w:r w:rsidR="000542FE">
        <w:rPr>
          <w:bCs/>
          <w:color w:val="FF0000"/>
          <w:sz w:val="22"/>
          <w:szCs w:val="22"/>
        </w:rPr>
        <w:t>5:02</w:t>
      </w:r>
      <w:r w:rsidR="00B80760">
        <w:rPr>
          <w:bCs/>
          <w:color w:val="FF0000"/>
          <w:sz w:val="22"/>
          <w:szCs w:val="22"/>
        </w:rPr>
        <w:t>-</w:t>
      </w:r>
      <w:r w:rsidR="00A5508C">
        <w:rPr>
          <w:bCs/>
          <w:color w:val="FF0000"/>
          <w:sz w:val="22"/>
          <w:szCs w:val="22"/>
        </w:rPr>
        <w:t>1:22:26</w:t>
      </w:r>
      <w:r w:rsidR="004231E9" w:rsidRPr="00010204">
        <w:rPr>
          <w:bCs/>
          <w:color w:val="FF0000"/>
          <w:sz w:val="22"/>
          <w:szCs w:val="22"/>
        </w:rPr>
        <w:t>]</w:t>
      </w:r>
      <w:r>
        <w:br/>
      </w:r>
      <w:r w:rsidRPr="00010204">
        <w:rPr>
          <w:color w:val="auto"/>
        </w:rPr>
        <w:t>a.</w:t>
      </w:r>
      <w:r w:rsidRPr="00010204">
        <w:rPr>
          <w:b/>
          <w:bCs/>
          <w:color w:val="0070C0"/>
        </w:rPr>
        <w:t xml:space="preserve"> Notice is hereby given that the Planning Board shall hold a discussion on </w:t>
      </w:r>
      <w:r w:rsidRPr="00010204">
        <w:rPr>
          <w:b/>
          <w:bCs/>
          <w:color w:val="0070C0"/>
        </w:rPr>
        <w:lastRenderedPageBreak/>
        <w:t xml:space="preserve">proposed language to amend §32-161 Downtown Overlay District and §3.21 Architectural/aesthetic review of the Municipal Town Code of Newmarket, New Hampshire, that seeks to add architectural design requirements within the </w:t>
      </w:r>
      <w:r w:rsidR="000542FE">
        <w:rPr>
          <w:b/>
          <w:bCs/>
          <w:color w:val="0070C0"/>
        </w:rPr>
        <w:t>Downtown O</w:t>
      </w:r>
      <w:r w:rsidRPr="00010204">
        <w:rPr>
          <w:b/>
          <w:bCs/>
          <w:color w:val="0070C0"/>
        </w:rPr>
        <w:t xml:space="preserve">verlay </w:t>
      </w:r>
      <w:r w:rsidR="000542FE">
        <w:rPr>
          <w:b/>
          <w:bCs/>
          <w:color w:val="0070C0"/>
        </w:rPr>
        <w:t>D</w:t>
      </w:r>
      <w:r w:rsidRPr="00010204">
        <w:rPr>
          <w:b/>
          <w:bCs/>
          <w:color w:val="0070C0"/>
        </w:rPr>
        <w:t>istrict, or take any other action relative thereto.</w:t>
      </w:r>
      <w:r>
        <w:rPr>
          <w:b/>
          <w:bCs/>
          <w:color w:val="0070C0"/>
        </w:rPr>
        <w:br/>
      </w:r>
      <w:r w:rsidR="000542FE">
        <w:rPr>
          <w:b/>
          <w:bCs/>
          <w:color w:val="auto"/>
        </w:rPr>
        <w:t xml:space="preserve">Bart </w:t>
      </w:r>
      <w:r w:rsidR="000542FE">
        <w:rPr>
          <w:color w:val="auto"/>
        </w:rPr>
        <w:t xml:space="preserve">began the discussion by reviewing all the changes and edits he has made in the document since the last meeting. </w:t>
      </w:r>
      <w:r w:rsidR="000542FE" w:rsidRPr="000542FE">
        <w:rPr>
          <w:b/>
          <w:bCs/>
          <w:color w:val="auto"/>
        </w:rPr>
        <w:t>Jane</w:t>
      </w:r>
      <w:r w:rsidR="000542FE">
        <w:rPr>
          <w:color w:val="auto"/>
        </w:rPr>
        <w:t xml:space="preserve"> asked for clarification of the district under discussion and </w:t>
      </w:r>
      <w:r w:rsidR="000542FE">
        <w:rPr>
          <w:b/>
          <w:bCs/>
          <w:color w:val="auto"/>
        </w:rPr>
        <w:t xml:space="preserve">Bart </w:t>
      </w:r>
      <w:r w:rsidR="000542FE">
        <w:rPr>
          <w:color w:val="auto"/>
        </w:rPr>
        <w:t xml:space="preserve">gave the members a description by using the map provided as </w:t>
      </w:r>
      <w:r w:rsidR="000542FE" w:rsidRPr="00AA6926">
        <w:rPr>
          <w:i/>
          <w:iCs/>
          <w:color w:val="auto"/>
          <w:u w:val="single"/>
        </w:rPr>
        <w:t>Addendum page 1</w:t>
      </w:r>
      <w:r w:rsidR="000542FE">
        <w:rPr>
          <w:color w:val="auto"/>
        </w:rPr>
        <w:t xml:space="preserve">. </w:t>
      </w:r>
      <w:r w:rsidR="00592812">
        <w:rPr>
          <w:color w:val="auto"/>
        </w:rPr>
        <w:t xml:space="preserve">The current Downtown Commercial Overlay District is noted in blue and the areas the Planning Board may wish to include in the Downtown Commercial Overlay District is </w:t>
      </w:r>
      <w:r w:rsidR="00B75241">
        <w:rPr>
          <w:color w:val="auto"/>
        </w:rPr>
        <w:t xml:space="preserve">noted in </w:t>
      </w:r>
      <w:r w:rsidR="00592812">
        <w:rPr>
          <w:color w:val="auto"/>
        </w:rPr>
        <w:t xml:space="preserve">green. </w:t>
      </w:r>
      <w:r w:rsidR="00764CCB">
        <w:rPr>
          <w:color w:val="auto"/>
        </w:rPr>
        <w:t xml:space="preserve">The members had a discussion about other building/homes </w:t>
      </w:r>
      <w:r w:rsidR="009F26C4">
        <w:rPr>
          <w:color w:val="auto"/>
        </w:rPr>
        <w:t>which</w:t>
      </w:r>
      <w:r w:rsidR="00764CCB">
        <w:rPr>
          <w:color w:val="auto"/>
        </w:rPr>
        <w:t xml:space="preserve"> are historical, but are no</w:t>
      </w:r>
      <w:r w:rsidR="009F26C4">
        <w:rPr>
          <w:color w:val="auto"/>
        </w:rPr>
        <w:t>t</w:t>
      </w:r>
      <w:r w:rsidR="00764CCB">
        <w:rPr>
          <w:color w:val="auto"/>
        </w:rPr>
        <w:t xml:space="preserve"> included in the district right now. </w:t>
      </w:r>
      <w:r>
        <w:rPr>
          <w:b/>
          <w:bCs/>
          <w:color w:val="0070C0"/>
        </w:rPr>
        <w:br/>
      </w:r>
      <w:r w:rsidR="00136958">
        <w:rPr>
          <w:b/>
          <w:bCs/>
          <w:color w:val="auto"/>
        </w:rPr>
        <w:t xml:space="preserve">Bart </w:t>
      </w:r>
      <w:r w:rsidR="00136958">
        <w:rPr>
          <w:color w:val="auto"/>
        </w:rPr>
        <w:t>read the new section</w:t>
      </w:r>
      <w:r w:rsidR="009F26C4">
        <w:rPr>
          <w:color w:val="auto"/>
        </w:rPr>
        <w:t>s</w:t>
      </w:r>
      <w:r w:rsidR="00AA6926">
        <w:rPr>
          <w:color w:val="auto"/>
        </w:rPr>
        <w:t xml:space="preserve"> one by one in the Draft. (</w:t>
      </w:r>
      <w:r w:rsidR="00AA6926" w:rsidRPr="00AA6926">
        <w:rPr>
          <w:i/>
          <w:iCs/>
          <w:color w:val="auto"/>
          <w:u w:val="single"/>
        </w:rPr>
        <w:t>Addendum pages 2-5</w:t>
      </w:r>
      <w:r w:rsidR="00AA6926">
        <w:rPr>
          <w:i/>
          <w:iCs/>
          <w:color w:val="auto"/>
          <w:u w:val="single"/>
        </w:rPr>
        <w:t>)</w:t>
      </w:r>
      <w:r w:rsidR="00AA6926">
        <w:rPr>
          <w:i/>
          <w:iCs/>
          <w:color w:val="auto"/>
        </w:rPr>
        <w:t>.</w:t>
      </w:r>
      <w:r w:rsidRPr="00136958">
        <w:rPr>
          <w:b/>
          <w:bCs/>
          <w:color w:val="0070C0"/>
        </w:rPr>
        <w:br/>
      </w:r>
      <w:r w:rsidR="00FD0551">
        <w:rPr>
          <w:color w:val="auto"/>
        </w:rPr>
        <w:t xml:space="preserve">The members had a </w:t>
      </w:r>
      <w:r w:rsidR="00BB2233">
        <w:rPr>
          <w:color w:val="auto"/>
        </w:rPr>
        <w:t xml:space="preserve">very </w:t>
      </w:r>
      <w:r w:rsidR="00FD0551">
        <w:rPr>
          <w:color w:val="auto"/>
        </w:rPr>
        <w:t>good discussion about the proposed changes</w:t>
      </w:r>
      <w:r w:rsidR="00DF4F97">
        <w:rPr>
          <w:color w:val="auto"/>
        </w:rPr>
        <w:t xml:space="preserve"> and thoroughly discussed edits.</w:t>
      </w:r>
      <w:r w:rsidR="00DF4F97" w:rsidRPr="00DF4F97">
        <w:rPr>
          <w:b/>
          <w:bCs/>
          <w:color w:val="auto"/>
        </w:rPr>
        <w:t xml:space="preserve"> </w:t>
      </w:r>
      <w:r w:rsidR="00DF4F97">
        <w:rPr>
          <w:color w:val="auto"/>
        </w:rPr>
        <w:t xml:space="preserve">The members all agreed that the Sinclair Gas Station located at 44 Main Street be excluded from the </w:t>
      </w:r>
      <w:proofErr w:type="gramStart"/>
      <w:r w:rsidR="00DF4F97">
        <w:rPr>
          <w:color w:val="auto"/>
        </w:rPr>
        <w:t>District</w:t>
      </w:r>
      <w:proofErr w:type="gramEnd"/>
      <w:r w:rsidR="00DF4F97">
        <w:rPr>
          <w:color w:val="auto"/>
        </w:rPr>
        <w:t xml:space="preserve">. They would </w:t>
      </w:r>
      <w:r w:rsidR="009F26C4">
        <w:rPr>
          <w:color w:val="auto"/>
        </w:rPr>
        <w:t xml:space="preserve">like </w:t>
      </w:r>
      <w:r w:rsidR="00DF4F97">
        <w:rPr>
          <w:color w:val="auto"/>
        </w:rPr>
        <w:t xml:space="preserve">to propose that the </w:t>
      </w:r>
      <w:proofErr w:type="gramStart"/>
      <w:r w:rsidR="00DF4F97">
        <w:rPr>
          <w:color w:val="auto"/>
        </w:rPr>
        <w:t>District</w:t>
      </w:r>
      <w:proofErr w:type="gramEnd"/>
      <w:r w:rsidR="00DF4F97">
        <w:rPr>
          <w:color w:val="auto"/>
        </w:rPr>
        <w:t xml:space="preserve"> include both the green and blue </w:t>
      </w:r>
      <w:r w:rsidR="009F26C4">
        <w:rPr>
          <w:color w:val="auto"/>
        </w:rPr>
        <w:t xml:space="preserve">properties </w:t>
      </w:r>
      <w:r w:rsidR="00B80760">
        <w:rPr>
          <w:color w:val="auto"/>
        </w:rPr>
        <w:t xml:space="preserve">as indicated </w:t>
      </w:r>
      <w:r w:rsidR="00DF4F97">
        <w:rPr>
          <w:color w:val="auto"/>
        </w:rPr>
        <w:t>on the chart</w:t>
      </w:r>
      <w:r w:rsidR="00B80760">
        <w:rPr>
          <w:color w:val="auto"/>
        </w:rPr>
        <w:t xml:space="preserve"> (</w:t>
      </w:r>
      <w:r w:rsidR="00B80760" w:rsidRPr="00AA6926">
        <w:rPr>
          <w:i/>
          <w:iCs/>
          <w:color w:val="auto"/>
          <w:u w:val="single"/>
        </w:rPr>
        <w:t>Addendum page 1</w:t>
      </w:r>
      <w:r w:rsidR="00B80760" w:rsidRPr="009F26C4">
        <w:rPr>
          <w:color w:val="auto"/>
        </w:rPr>
        <w:t>)</w:t>
      </w:r>
      <w:r w:rsidR="00DF4F97">
        <w:rPr>
          <w:color w:val="auto"/>
        </w:rPr>
        <w:t xml:space="preserve">, but </w:t>
      </w:r>
      <w:r w:rsidR="00DF4F97" w:rsidRPr="00B80760">
        <w:rPr>
          <w:color w:val="auto"/>
          <w:u w:val="single"/>
        </w:rPr>
        <w:t>exclude</w:t>
      </w:r>
      <w:r w:rsidR="00DF4F97">
        <w:rPr>
          <w:color w:val="auto"/>
        </w:rPr>
        <w:t xml:space="preserve"> the Sinclair </w:t>
      </w:r>
      <w:r w:rsidR="00B80760">
        <w:rPr>
          <w:color w:val="auto"/>
        </w:rPr>
        <w:t xml:space="preserve">Gas </w:t>
      </w:r>
      <w:r w:rsidR="00DF4F97">
        <w:rPr>
          <w:color w:val="auto"/>
        </w:rPr>
        <w:t xml:space="preserve">Station. </w:t>
      </w:r>
      <w:r w:rsidR="00DF4F97">
        <w:rPr>
          <w:b/>
          <w:bCs/>
          <w:color w:val="auto"/>
        </w:rPr>
        <w:t xml:space="preserve">Bart </w:t>
      </w:r>
      <w:r w:rsidR="00DF4F97">
        <w:rPr>
          <w:color w:val="auto"/>
        </w:rPr>
        <w:t xml:space="preserve">will make </w:t>
      </w:r>
      <w:r w:rsidR="00B80760">
        <w:rPr>
          <w:color w:val="auto"/>
        </w:rPr>
        <w:t xml:space="preserve">all </w:t>
      </w:r>
      <w:r w:rsidR="00DF4F97">
        <w:rPr>
          <w:color w:val="auto"/>
        </w:rPr>
        <w:t>changes</w:t>
      </w:r>
      <w:r w:rsidR="00B80760">
        <w:rPr>
          <w:color w:val="auto"/>
        </w:rPr>
        <w:t>/edits</w:t>
      </w:r>
      <w:r w:rsidR="00DF4F97">
        <w:rPr>
          <w:color w:val="auto"/>
        </w:rPr>
        <w:t xml:space="preserve"> f</w:t>
      </w:r>
      <w:r w:rsidR="00B80760">
        <w:rPr>
          <w:color w:val="auto"/>
        </w:rPr>
        <w:t>rom</w:t>
      </w:r>
      <w:r w:rsidR="00DF4F97">
        <w:rPr>
          <w:color w:val="auto"/>
        </w:rPr>
        <w:t xml:space="preserve"> the discussion at the meeting</w:t>
      </w:r>
      <w:r w:rsidR="00B80760">
        <w:rPr>
          <w:color w:val="auto"/>
        </w:rPr>
        <w:t xml:space="preserve"> for a 3</w:t>
      </w:r>
      <w:r w:rsidR="00B80760" w:rsidRPr="00B80760">
        <w:rPr>
          <w:color w:val="auto"/>
          <w:vertAlign w:val="superscript"/>
        </w:rPr>
        <w:t>rd</w:t>
      </w:r>
      <w:r w:rsidR="00B80760">
        <w:rPr>
          <w:color w:val="auto"/>
        </w:rPr>
        <w:t xml:space="preserve"> Draft</w:t>
      </w:r>
      <w:r w:rsidR="00DF4F97">
        <w:rPr>
          <w:color w:val="auto"/>
        </w:rPr>
        <w:t xml:space="preserve"> in July and, hopefully, the language changes will be ready for a </w:t>
      </w:r>
      <w:r w:rsidR="00B80760">
        <w:rPr>
          <w:color w:val="auto"/>
        </w:rPr>
        <w:t>P</w:t>
      </w:r>
      <w:r w:rsidR="00DF4F97">
        <w:rPr>
          <w:color w:val="auto"/>
        </w:rPr>
        <w:t xml:space="preserve">ublic </w:t>
      </w:r>
      <w:r w:rsidR="00B80760">
        <w:rPr>
          <w:color w:val="auto"/>
        </w:rPr>
        <w:t>H</w:t>
      </w:r>
      <w:r w:rsidR="00DF4F97">
        <w:rPr>
          <w:color w:val="auto"/>
        </w:rPr>
        <w:t xml:space="preserve">earing in August.  </w:t>
      </w:r>
      <w:r w:rsidR="00B80760">
        <w:rPr>
          <w:color w:val="auto"/>
        </w:rPr>
        <w:t xml:space="preserve">If the members do not feel comfortable </w:t>
      </w:r>
      <w:r w:rsidR="00444483">
        <w:rPr>
          <w:color w:val="auto"/>
        </w:rPr>
        <w:t xml:space="preserve">with the public response, </w:t>
      </w:r>
      <w:r w:rsidR="00B80760">
        <w:rPr>
          <w:color w:val="auto"/>
        </w:rPr>
        <w:t>the Public Hearing will be continued</w:t>
      </w:r>
      <w:r w:rsidR="00444483">
        <w:rPr>
          <w:color w:val="auto"/>
        </w:rPr>
        <w:t>.</w:t>
      </w:r>
      <w:r w:rsidR="00B80760">
        <w:rPr>
          <w:color w:val="auto"/>
        </w:rPr>
        <w:t xml:space="preserve"> </w:t>
      </w:r>
      <w:r w:rsidR="00DF4F97">
        <w:rPr>
          <w:color w:val="auto"/>
        </w:rPr>
        <w:t xml:space="preserve">The members also discussed how to notify all the properties ahead of time so that </w:t>
      </w:r>
      <w:r w:rsidR="001B6266">
        <w:rPr>
          <w:color w:val="auto"/>
        </w:rPr>
        <w:t>we might have</w:t>
      </w:r>
      <w:r w:rsidR="009F26C4">
        <w:rPr>
          <w:color w:val="auto"/>
        </w:rPr>
        <w:t xml:space="preserve"> </w:t>
      </w:r>
      <w:r w:rsidR="001B6266">
        <w:rPr>
          <w:color w:val="auto"/>
        </w:rPr>
        <w:t xml:space="preserve">robust </w:t>
      </w:r>
      <w:r w:rsidR="00DF4F97">
        <w:rPr>
          <w:color w:val="auto"/>
        </w:rPr>
        <w:t xml:space="preserve">public comment </w:t>
      </w:r>
      <w:r w:rsidR="001B6266">
        <w:rPr>
          <w:color w:val="auto"/>
        </w:rPr>
        <w:t>regarding</w:t>
      </w:r>
      <w:r w:rsidR="00DF4F97">
        <w:rPr>
          <w:color w:val="auto"/>
        </w:rPr>
        <w:t xml:space="preserve"> these changes – </w:t>
      </w:r>
      <w:r w:rsidR="001B6266">
        <w:rPr>
          <w:b/>
          <w:bCs/>
          <w:color w:val="auto"/>
        </w:rPr>
        <w:t xml:space="preserve">Bart </w:t>
      </w:r>
      <w:r w:rsidR="001B6266">
        <w:rPr>
          <w:color w:val="auto"/>
        </w:rPr>
        <w:t xml:space="preserve">may </w:t>
      </w:r>
      <w:r w:rsidR="00DF4F97">
        <w:rPr>
          <w:color w:val="auto"/>
        </w:rPr>
        <w:t>notic</w:t>
      </w:r>
      <w:r w:rsidR="009F26C4">
        <w:rPr>
          <w:color w:val="auto"/>
        </w:rPr>
        <w:t>e</w:t>
      </w:r>
      <w:r w:rsidR="00DF4F97">
        <w:rPr>
          <w:color w:val="auto"/>
        </w:rPr>
        <w:t xml:space="preserve"> abutters </w:t>
      </w:r>
      <w:r w:rsidR="001B6266">
        <w:rPr>
          <w:color w:val="auto"/>
        </w:rPr>
        <w:t>twice</w:t>
      </w:r>
      <w:r w:rsidR="00DF4F97">
        <w:rPr>
          <w:color w:val="auto"/>
        </w:rPr>
        <w:t xml:space="preserve">. </w:t>
      </w:r>
      <w:r w:rsidR="00A5508C">
        <w:rPr>
          <w:color w:val="auto"/>
        </w:rPr>
        <w:t xml:space="preserve">The Planning Board will continue this discussion/editing </w:t>
      </w:r>
      <w:r w:rsidR="009F26C4">
        <w:rPr>
          <w:color w:val="auto"/>
        </w:rPr>
        <w:t>at</w:t>
      </w:r>
      <w:r w:rsidR="00A5508C">
        <w:rPr>
          <w:color w:val="auto"/>
        </w:rPr>
        <w:t xml:space="preserve"> the July 11, 2023 meeting.</w:t>
      </w:r>
      <w:r>
        <w:rPr>
          <w:b/>
          <w:bCs/>
          <w:color w:val="0070C0"/>
        </w:rPr>
        <w:br/>
      </w:r>
      <w:r w:rsidR="00A5508C">
        <w:rPr>
          <w:b/>
          <w:bCs/>
        </w:rPr>
        <w:br/>
      </w:r>
      <w:r w:rsidR="004231E9" w:rsidRPr="004231E9">
        <w:rPr>
          <w:b/>
          <w:bCs/>
        </w:rPr>
        <w:t>**************************************************************************************************</w:t>
      </w:r>
      <w:r w:rsidR="004231E9" w:rsidRPr="00C26616">
        <w:rPr>
          <w:b/>
          <w:bCs/>
        </w:rPr>
        <w:br/>
      </w:r>
      <w:r w:rsidR="004231E9" w:rsidRPr="004231E9">
        <w:rPr>
          <w:color w:val="auto"/>
        </w:rPr>
        <w:t>Read by the Chair:</w:t>
      </w:r>
      <w:r w:rsidR="004231E9">
        <w:tab/>
      </w:r>
      <w:r w:rsidR="004231E9">
        <w:tab/>
      </w:r>
      <w:r w:rsidR="004231E9">
        <w:tab/>
      </w:r>
      <w:r w:rsidR="004231E9">
        <w:tab/>
      </w:r>
      <w:r w:rsidR="004231E9">
        <w:tab/>
      </w:r>
      <w:r w:rsidR="004231E9">
        <w:tab/>
      </w:r>
      <w:r w:rsidR="00CC3E0F">
        <w:t xml:space="preserve">                 </w:t>
      </w:r>
      <w:r w:rsidR="004231E9" w:rsidRPr="00010204">
        <w:rPr>
          <w:bCs/>
          <w:color w:val="FF0000"/>
          <w:sz w:val="22"/>
          <w:szCs w:val="22"/>
        </w:rPr>
        <w:t>[time on DCAT</w:t>
      </w:r>
      <w:r w:rsidR="00A5508C">
        <w:rPr>
          <w:bCs/>
          <w:color w:val="FF0000"/>
          <w:sz w:val="22"/>
          <w:szCs w:val="22"/>
        </w:rPr>
        <w:t xml:space="preserve"> 1:22:52</w:t>
      </w:r>
      <w:r w:rsidR="004231E9" w:rsidRPr="00010204">
        <w:rPr>
          <w:bCs/>
          <w:color w:val="FF0000"/>
          <w:sz w:val="22"/>
          <w:szCs w:val="22"/>
        </w:rPr>
        <w:t>]</w:t>
      </w:r>
      <w:r w:rsidR="004231E9">
        <w:tab/>
      </w:r>
      <w:r>
        <w:rPr>
          <w:b/>
          <w:bCs/>
          <w:color w:val="0070C0"/>
        </w:rPr>
        <w:br/>
      </w:r>
      <w:r>
        <w:t xml:space="preserve">b. </w:t>
      </w:r>
      <w:r w:rsidRPr="00010204">
        <w:rPr>
          <w:b/>
          <w:bCs/>
          <w:color w:val="0070C0"/>
        </w:rPr>
        <w:t>Discussion relative to forming a consultant selection committee for proposed zoning amendments along North Main Street and a discussion on forming a Master Plan Subcommittee.</w:t>
      </w:r>
      <w:r w:rsidRPr="00010204">
        <w:rPr>
          <w:color w:val="0070C0"/>
        </w:rPr>
        <w:t xml:space="preserve"> </w:t>
      </w:r>
      <w:r w:rsidR="004231E9">
        <w:rPr>
          <w:color w:val="0070C0"/>
        </w:rPr>
        <w:br/>
      </w:r>
      <w:r w:rsidR="00A5508C" w:rsidRPr="00A5508C">
        <w:rPr>
          <w:b/>
          <w:bCs/>
          <w:color w:val="auto"/>
        </w:rPr>
        <w:t>Bart</w:t>
      </w:r>
      <w:r w:rsidR="00A5508C">
        <w:rPr>
          <w:b/>
          <w:bCs/>
          <w:color w:val="auto"/>
        </w:rPr>
        <w:t xml:space="preserve"> </w:t>
      </w:r>
      <w:r w:rsidR="00A5508C">
        <w:rPr>
          <w:color w:val="auto"/>
        </w:rPr>
        <w:t>reported that there is a</w:t>
      </w:r>
      <w:r w:rsidR="00A73B2D">
        <w:rPr>
          <w:color w:val="auto"/>
        </w:rPr>
        <w:t xml:space="preserve"> Request for Proposal (</w:t>
      </w:r>
      <w:r w:rsidR="00A5508C">
        <w:rPr>
          <w:color w:val="auto"/>
        </w:rPr>
        <w:t>RFP</w:t>
      </w:r>
      <w:r w:rsidR="00A73B2D">
        <w:rPr>
          <w:color w:val="auto"/>
        </w:rPr>
        <w:t>)</w:t>
      </w:r>
      <w:r w:rsidR="00A5508C">
        <w:rPr>
          <w:color w:val="auto"/>
        </w:rPr>
        <w:t xml:space="preserve"> out right now to hire a consultant to help with the zoning amendments along North Main Street. The next step is to name a Selection Committee. </w:t>
      </w:r>
      <w:r w:rsidR="00A5508C">
        <w:rPr>
          <w:b/>
          <w:bCs/>
          <w:color w:val="auto"/>
        </w:rPr>
        <w:t xml:space="preserve">Bart </w:t>
      </w:r>
      <w:r w:rsidR="00A5508C" w:rsidRPr="00A5508C">
        <w:rPr>
          <w:color w:val="auto"/>
        </w:rPr>
        <w:t>would like</w:t>
      </w:r>
      <w:r w:rsidR="00A5508C">
        <w:rPr>
          <w:b/>
          <w:bCs/>
          <w:color w:val="auto"/>
        </w:rPr>
        <w:t xml:space="preserve"> </w:t>
      </w:r>
      <w:r w:rsidR="00A5508C">
        <w:t xml:space="preserve">two members from the PB to serve along with members from the staff. </w:t>
      </w:r>
      <w:r w:rsidR="00A5508C">
        <w:rPr>
          <w:b/>
          <w:bCs/>
        </w:rPr>
        <w:t xml:space="preserve">Jane </w:t>
      </w:r>
      <w:r w:rsidR="00A5508C">
        <w:t>would like to serve.</w:t>
      </w:r>
      <w:r w:rsidR="00636A2F">
        <w:t xml:space="preserve"> </w:t>
      </w:r>
      <w:r w:rsidR="00636A2F">
        <w:rPr>
          <w:b/>
          <w:bCs/>
        </w:rPr>
        <w:t xml:space="preserve">Bart </w:t>
      </w:r>
      <w:r w:rsidR="00636A2F">
        <w:t xml:space="preserve">pointed out that there is still time to form the Selection Committee and the Master Plan Subcommittee. </w:t>
      </w:r>
      <w:r w:rsidR="00CE0BF0">
        <w:t>It  was agreed that the PB wait until the next meeting to finalize these committees.</w:t>
      </w:r>
      <w:r w:rsidR="00CE0BF0">
        <w:br/>
      </w:r>
      <w:r w:rsidR="00CE0BF0">
        <w:br/>
      </w:r>
      <w:r w:rsidR="004231E9" w:rsidRPr="004231E9">
        <w:rPr>
          <w:b/>
          <w:bCs/>
        </w:rPr>
        <w:t>**************************************************************************************************</w:t>
      </w:r>
      <w:r w:rsidR="004231E9" w:rsidRPr="00C26616">
        <w:rPr>
          <w:b/>
          <w:bCs/>
        </w:rPr>
        <w:br/>
      </w:r>
      <w:r w:rsidR="004231E9" w:rsidRPr="004231E9">
        <w:rPr>
          <w:b/>
          <w:bCs/>
          <w:u w:val="single"/>
        </w:rPr>
        <w:t xml:space="preserve">5. </w:t>
      </w:r>
      <w:r w:rsidR="004231E9">
        <w:rPr>
          <w:b/>
          <w:bCs/>
          <w:u w:val="single"/>
        </w:rPr>
        <w:tab/>
      </w:r>
      <w:r w:rsidR="004231E9" w:rsidRPr="004231E9">
        <w:rPr>
          <w:b/>
          <w:bCs/>
          <w:u w:val="single"/>
        </w:rPr>
        <w:t>New/Old Business</w:t>
      </w:r>
      <w:r w:rsidR="004231E9" w:rsidRPr="00A164EC">
        <w:t xml:space="preserve"> </w:t>
      </w:r>
      <w:r w:rsidR="004231E9">
        <w:tab/>
      </w:r>
      <w:r w:rsidR="004231E9">
        <w:tab/>
      </w:r>
      <w:r w:rsidR="004231E9">
        <w:tab/>
      </w:r>
      <w:r w:rsidR="004231E9">
        <w:tab/>
      </w:r>
      <w:r w:rsidR="00CC3E0F">
        <w:t xml:space="preserve">     </w:t>
      </w:r>
      <w:r w:rsidR="004231E9" w:rsidRPr="00010204">
        <w:rPr>
          <w:bCs/>
          <w:color w:val="FF0000"/>
          <w:sz w:val="22"/>
          <w:szCs w:val="22"/>
        </w:rPr>
        <w:t>[time on DCAT</w:t>
      </w:r>
      <w:r w:rsidR="00636A2F">
        <w:rPr>
          <w:bCs/>
          <w:color w:val="FF0000"/>
          <w:sz w:val="22"/>
          <w:szCs w:val="22"/>
        </w:rPr>
        <w:t xml:space="preserve"> 1:25:11</w:t>
      </w:r>
      <w:r w:rsidR="004231E9" w:rsidRPr="00010204">
        <w:rPr>
          <w:bCs/>
          <w:color w:val="FF0000"/>
          <w:sz w:val="22"/>
          <w:szCs w:val="22"/>
        </w:rPr>
        <w:t>]</w:t>
      </w:r>
      <w:r w:rsidR="004231E9">
        <w:br/>
      </w:r>
      <w:r w:rsidR="004231E9" w:rsidRPr="00B2201B">
        <w:rPr>
          <w:b/>
          <w:bCs/>
          <w:i/>
          <w:iCs/>
          <w:u w:val="single"/>
        </w:rPr>
        <w:t>Chairman’s Report:</w:t>
      </w:r>
      <w:r w:rsidR="004231E9" w:rsidRPr="00A164EC">
        <w:t xml:space="preserve"> </w:t>
      </w:r>
      <w:r w:rsidR="00636A2F">
        <w:t xml:space="preserve"> None this evening.</w:t>
      </w:r>
      <w:r w:rsidR="004231E9">
        <w:br/>
      </w:r>
      <w:r w:rsidR="004231E9" w:rsidRPr="00B2201B">
        <w:rPr>
          <w:b/>
          <w:bCs/>
          <w:i/>
          <w:iCs/>
          <w:u w:val="single"/>
        </w:rPr>
        <w:t>Committee Reports</w:t>
      </w:r>
      <w:r w:rsidR="004231E9" w:rsidRPr="00B2201B">
        <w:rPr>
          <w:b/>
          <w:bCs/>
          <w:i/>
          <w:iCs/>
        </w:rPr>
        <w:t>:</w:t>
      </w:r>
      <w:r w:rsidR="00636A2F">
        <w:rPr>
          <w:i/>
          <w:iCs/>
        </w:rPr>
        <w:br/>
      </w:r>
      <w:r w:rsidR="00636A2F" w:rsidRPr="006803B2">
        <w:rPr>
          <w:i/>
          <w:iCs/>
          <w:u w:val="single"/>
        </w:rPr>
        <w:t>Conservation Commission</w:t>
      </w:r>
      <w:r w:rsidR="006803B2">
        <w:t xml:space="preserve"> </w:t>
      </w:r>
      <w:r w:rsidR="00B2201B">
        <w:t>-</w:t>
      </w:r>
      <w:r w:rsidR="00636A2F">
        <w:rPr>
          <w:i/>
          <w:iCs/>
        </w:rPr>
        <w:t xml:space="preserve"> </w:t>
      </w:r>
      <w:r w:rsidR="00636A2F">
        <w:rPr>
          <w:b/>
          <w:bCs/>
        </w:rPr>
        <w:t xml:space="preserve">Jeff </w:t>
      </w:r>
      <w:r w:rsidR="00636A2F">
        <w:t xml:space="preserve">reported on the meeting of </w:t>
      </w:r>
      <w:r w:rsidR="006803B2">
        <w:t>June 8</w:t>
      </w:r>
      <w:r w:rsidR="00636A2F">
        <w:t>. A great presentation on the invasive Japanese Knot</w:t>
      </w:r>
      <w:r w:rsidR="006803B2">
        <w:t>wee</w:t>
      </w:r>
      <w:r w:rsidR="00636A2F">
        <w:t>d was given by Doug</w:t>
      </w:r>
      <w:r w:rsidR="006803B2">
        <w:t xml:space="preserve"> Cygan, </w:t>
      </w:r>
      <w:r w:rsidR="00636A2F">
        <w:rPr>
          <w:i/>
          <w:iCs/>
        </w:rPr>
        <w:br/>
      </w:r>
      <w:r w:rsidR="006803B2">
        <w:t xml:space="preserve">Invasive Species Coordinator, NH Dept. of Agriculture Markets and Food Plant Industry Division. It was a very informative talk and he recommends that everyone look at the beginning of the ConCom meeting on DCAT. Drew Kiefaber came to present the final SELT </w:t>
      </w:r>
      <w:r w:rsidR="001B6266">
        <w:t xml:space="preserve">Management </w:t>
      </w:r>
      <w:r w:rsidR="006803B2">
        <w:t xml:space="preserve">Plan </w:t>
      </w:r>
      <w:r w:rsidR="00B2201B">
        <w:t xml:space="preserve">for the Piscassic Greenway </w:t>
      </w:r>
      <w:r w:rsidR="006803B2">
        <w:t xml:space="preserve">and </w:t>
      </w:r>
      <w:r w:rsidR="009F26C4">
        <w:rPr>
          <w:b/>
          <w:bCs/>
        </w:rPr>
        <w:t>Jeff</w:t>
      </w:r>
      <w:r w:rsidR="00CE0BF0">
        <w:t xml:space="preserve"> recommends that </w:t>
      </w:r>
      <w:r w:rsidR="00CE0BF0">
        <w:lastRenderedPageBreak/>
        <w:t xml:space="preserve">everyone look at that presentation as well. </w:t>
      </w:r>
      <w:r w:rsidR="00B2201B">
        <w:t>The Conservation Commission may be proposing a change in the percentage distribution of the Land Use Change Tax</w:t>
      </w:r>
      <w:r w:rsidR="001B6266">
        <w:t xml:space="preserve"> (LUCT)</w:t>
      </w:r>
      <w:r w:rsidR="00B2201B">
        <w:t xml:space="preserve">. They would like to recommend that </w:t>
      </w:r>
      <w:r w:rsidR="001B6266">
        <w:t>the ConCom</w:t>
      </w:r>
      <w:r w:rsidR="00B2201B">
        <w:t xml:space="preserve"> receive 100% </w:t>
      </w:r>
      <w:r w:rsidR="001B6266">
        <w:t>instead of</w:t>
      </w:r>
      <w:r w:rsidR="00B2201B">
        <w:t xml:space="preserve"> 50%. A recommendation letter was sent to the Town Council to change a portion of Old Lee Road from a Class VI Road to a Class A Trail.</w:t>
      </w:r>
      <w:r w:rsidR="00B2201B">
        <w:br/>
      </w:r>
      <w:r w:rsidR="00B2201B">
        <w:rPr>
          <w:i/>
          <w:iCs/>
          <w:u w:val="single"/>
        </w:rPr>
        <w:t>Capital Improvement Program (CIP)Committee</w:t>
      </w:r>
      <w:r w:rsidR="00B2201B">
        <w:t xml:space="preserve"> – </w:t>
      </w:r>
      <w:r w:rsidR="00B2201B">
        <w:rPr>
          <w:b/>
          <w:bCs/>
        </w:rPr>
        <w:t xml:space="preserve">Jane </w:t>
      </w:r>
      <w:r w:rsidR="00B2201B">
        <w:t xml:space="preserve">was unable to attend </w:t>
      </w:r>
      <w:r w:rsidR="001B6266">
        <w:t>due to an emergency</w:t>
      </w:r>
      <w:r w:rsidR="00CE0BF0">
        <w:t>,</w:t>
      </w:r>
      <w:r w:rsidR="001B6266">
        <w:t xml:space="preserve"> </w:t>
      </w:r>
      <w:r w:rsidR="00B2201B">
        <w:t xml:space="preserve">so </w:t>
      </w:r>
      <w:r w:rsidR="00B2201B">
        <w:rPr>
          <w:b/>
          <w:bCs/>
        </w:rPr>
        <w:t xml:space="preserve">Bart </w:t>
      </w:r>
      <w:r w:rsidR="00B2201B" w:rsidRPr="00B2201B">
        <w:t>reported on the recent meeting.</w:t>
      </w:r>
      <w:r w:rsidR="00B2201B">
        <w:t xml:space="preserve"> The Town Manager met with the CIP and </w:t>
      </w:r>
      <w:r w:rsidR="001B6266">
        <w:t>the members had</w:t>
      </w:r>
      <w:r w:rsidR="00B2201B">
        <w:t xml:space="preserve"> a </w:t>
      </w:r>
      <w:r w:rsidR="001B6266">
        <w:t xml:space="preserve">very good </w:t>
      </w:r>
      <w:r w:rsidR="00B2201B">
        <w:t>conversation</w:t>
      </w:r>
      <w:r w:rsidR="001B6266">
        <w:t>/exchange</w:t>
      </w:r>
      <w:r w:rsidR="00B2201B">
        <w:t xml:space="preserve">. The discussion about the CIP report </w:t>
      </w:r>
      <w:r w:rsidR="001B6266">
        <w:t>becoming</w:t>
      </w:r>
      <w:r w:rsidR="00B2201B">
        <w:t xml:space="preserve"> a “planning document following the Master Plan” and NOT a budgeting document (as it has been for years). The CIP </w:t>
      </w:r>
      <w:r w:rsidR="001B6266">
        <w:t xml:space="preserve">would like to invite the PB Chair to the next meeting. </w:t>
      </w:r>
      <w:r w:rsidR="001B6266">
        <w:br/>
      </w:r>
      <w:r w:rsidR="001B6266" w:rsidRPr="00BE42FB">
        <w:rPr>
          <w:i/>
          <w:iCs/>
          <w:u w:val="single"/>
        </w:rPr>
        <w:t>Energy and Environment Advisory Committee</w:t>
      </w:r>
      <w:r w:rsidR="001B6266">
        <w:t xml:space="preserve"> -</w:t>
      </w:r>
      <w:r w:rsidR="001B6266" w:rsidRPr="00BE42FB">
        <w:t xml:space="preserve"> </w:t>
      </w:r>
      <w:r w:rsidR="001B6266" w:rsidRPr="00BE42FB">
        <w:rPr>
          <w:b/>
          <w:bCs/>
        </w:rPr>
        <w:t>Patrick</w:t>
      </w:r>
      <w:r w:rsidR="001B6266" w:rsidRPr="00BE42FB">
        <w:t xml:space="preserve"> </w:t>
      </w:r>
      <w:r w:rsidR="001B6266" w:rsidRPr="001B6266">
        <w:t>reported that the Energy Aggregat</w:t>
      </w:r>
      <w:r w:rsidR="001B6266">
        <w:t xml:space="preserve">ion </w:t>
      </w:r>
      <w:r w:rsidR="00DC3A9C">
        <w:t>Plan Community</w:t>
      </w:r>
      <w:r w:rsidR="001B6266" w:rsidRPr="001B6266">
        <w:t xml:space="preserve"> Power Coalition is moving forward</w:t>
      </w:r>
      <w:r w:rsidR="00DC3A9C">
        <w:t xml:space="preserve">. They have submitted paperwork to the Public Utilities Commission </w:t>
      </w:r>
      <w:r w:rsidR="001B6266" w:rsidRPr="001B6266">
        <w:t xml:space="preserve">and </w:t>
      </w:r>
      <w:r w:rsidR="00DC3A9C">
        <w:t xml:space="preserve">they hope </w:t>
      </w:r>
      <w:r w:rsidR="00CE0BF0">
        <w:t>the Town of Newmarket will go online</w:t>
      </w:r>
      <w:r w:rsidR="001B6266" w:rsidRPr="001B6266">
        <w:t xml:space="preserve"> in the 2</w:t>
      </w:r>
      <w:r w:rsidR="001B6266" w:rsidRPr="001B6266">
        <w:rPr>
          <w:vertAlign w:val="superscript"/>
        </w:rPr>
        <w:t>nd</w:t>
      </w:r>
      <w:r w:rsidR="001B6266" w:rsidRPr="001B6266">
        <w:t xml:space="preserve"> quarter of 2024</w:t>
      </w:r>
      <w:r w:rsidR="00CE0BF0">
        <w:t>.</w:t>
      </w:r>
      <w:r w:rsidR="00DC3A9C">
        <w:br/>
      </w:r>
      <w:r w:rsidR="00DC3A9C">
        <w:rPr>
          <w:i/>
          <w:iCs/>
          <w:u w:val="single"/>
        </w:rPr>
        <w:t xml:space="preserve">Town Council </w:t>
      </w:r>
      <w:r w:rsidR="00DC3A9C">
        <w:t xml:space="preserve"> - </w:t>
      </w:r>
      <w:r w:rsidR="00DC3A9C">
        <w:rPr>
          <w:b/>
          <w:bCs/>
        </w:rPr>
        <w:t xml:space="preserve">Scott </w:t>
      </w:r>
      <w:r w:rsidR="00DC3A9C">
        <w:t xml:space="preserve">reported on the sewer leak under the Lamprey River. Divers were used to verify the small leak. An estimate for the bypass might cost about $200,000 not the $1,000,000 originally thought. He also spoke about a software company called Civic Ready for </w:t>
      </w:r>
      <w:r w:rsidR="00CE0BF0">
        <w:t xml:space="preserve">receiving </w:t>
      </w:r>
      <w:r w:rsidR="00DC3A9C">
        <w:t>notification</w:t>
      </w:r>
      <w:r w:rsidR="00CE0BF0">
        <w:t>s</w:t>
      </w:r>
      <w:r w:rsidR="00CD04A8">
        <w:t xml:space="preserve"> of all kinds from the Town</w:t>
      </w:r>
      <w:r w:rsidR="00DC3A9C">
        <w:t>. The TC is asking everyone to sign up for Civic Ready</w:t>
      </w:r>
      <w:r w:rsidR="00CD04A8">
        <w:t>.</w:t>
      </w:r>
      <w:r w:rsidR="00DC3A9C">
        <w:t xml:space="preserve"> </w:t>
      </w:r>
      <w:r w:rsidR="00CD04A8">
        <w:t>A link is in t</w:t>
      </w:r>
      <w:r w:rsidR="00DC3A9C">
        <w:t>he Friday Town Newsletter</w:t>
      </w:r>
      <w:r w:rsidR="00CD04A8">
        <w:t>.</w:t>
      </w:r>
      <w:r w:rsidR="00DC3A9C">
        <w:t xml:space="preserve"> The Town is still going through the facilities assessment. Besides the walking bridge over the dam which requires repair, the Town Hall and the Police Station will require </w:t>
      </w:r>
      <w:r w:rsidR="00CE0BF0">
        <w:t xml:space="preserve">significant </w:t>
      </w:r>
      <w:r w:rsidR="00DC3A9C">
        <w:t xml:space="preserve">work. The TC would like everyone to take the </w:t>
      </w:r>
      <w:r w:rsidR="0003358E">
        <w:t xml:space="preserve">government </w:t>
      </w:r>
      <w:r w:rsidR="00DC3A9C">
        <w:t xml:space="preserve">survey on the home page of the Town website. </w:t>
      </w:r>
      <w:r w:rsidR="0003358E">
        <w:t xml:space="preserve">The water and sewer rate has been set. </w:t>
      </w:r>
      <w:r w:rsidR="0003358E">
        <w:rPr>
          <w:b/>
          <w:bCs/>
        </w:rPr>
        <w:t xml:space="preserve">Scott </w:t>
      </w:r>
      <w:r w:rsidR="0003358E">
        <w:t xml:space="preserve">spoke about the requirement in purchasing hybrid police cruisers through the State. There is frequently a very long delay in taking possession. He also discussed the change in procurement policies in Town…if the vehicle is in the budget…the Town Manager may place the order himself without seeking approval </w:t>
      </w:r>
      <w:r w:rsidR="00CD04A8">
        <w:t>from</w:t>
      </w:r>
      <w:r w:rsidR="0003358E">
        <w:t xml:space="preserve"> the Town Council.</w:t>
      </w:r>
      <w:r w:rsidR="0003358E">
        <w:br/>
      </w:r>
      <w:r w:rsidR="009408CB" w:rsidRPr="009408CB">
        <w:rPr>
          <w:i/>
          <w:iCs/>
          <w:u w:val="single"/>
        </w:rPr>
        <w:t>Lamprey River Advisory Committee</w:t>
      </w:r>
      <w:r w:rsidR="009408CB">
        <w:t xml:space="preserve"> - </w:t>
      </w:r>
      <w:r w:rsidR="009408CB" w:rsidRPr="009408CB">
        <w:rPr>
          <w:b/>
          <w:bCs/>
        </w:rPr>
        <w:t>Patrick</w:t>
      </w:r>
      <w:r w:rsidR="009408CB">
        <w:t xml:space="preserve"> mentioned that LRAC used to test </w:t>
      </w:r>
      <w:r w:rsidR="00CD04A8">
        <w:t xml:space="preserve">the water </w:t>
      </w:r>
      <w:r w:rsidR="009408CB">
        <w:t>right up near the dam, but they have moved their testing site down toward Moonlight Brook which is showing signs of pollution entering the river.</w:t>
      </w:r>
      <w:r w:rsidR="00DC3A9C">
        <w:br/>
      </w:r>
      <w:r w:rsidR="004231E9" w:rsidRPr="00CE0BF0">
        <w:rPr>
          <w:b/>
          <w:bCs/>
          <w:i/>
          <w:iCs/>
          <w:u w:val="single"/>
        </w:rPr>
        <w:t>Planner’s Report</w:t>
      </w:r>
      <w:r w:rsidR="004231E9" w:rsidRPr="00CE0BF0">
        <w:rPr>
          <w:b/>
          <w:bCs/>
          <w:i/>
          <w:iCs/>
        </w:rPr>
        <w:t>:</w:t>
      </w:r>
      <w:r w:rsidR="004231E9" w:rsidRPr="000835F6">
        <w:t xml:space="preserve"> </w:t>
      </w:r>
      <w:r w:rsidR="009408CB" w:rsidRPr="000835F6">
        <w:br/>
      </w:r>
      <w:r w:rsidR="009408CB" w:rsidRPr="00CE0BF0">
        <w:rPr>
          <w:b/>
          <w:bCs/>
        </w:rPr>
        <w:t>Bart</w:t>
      </w:r>
      <w:r w:rsidR="009408CB" w:rsidRPr="000835F6">
        <w:t xml:space="preserve"> reported that in May the Planning Department applied to a Coastal Resilienc</w:t>
      </w:r>
      <w:r w:rsidR="000835F6" w:rsidRPr="000835F6">
        <w:t xml:space="preserve">e </w:t>
      </w:r>
      <w:r w:rsidR="009408CB" w:rsidRPr="000835F6">
        <w:t>Grant from NHDES</w:t>
      </w:r>
      <w:r w:rsidR="000835F6" w:rsidRPr="000835F6">
        <w:t>.</w:t>
      </w:r>
      <w:r w:rsidR="000835F6">
        <w:t xml:space="preserve"> This money will be used to focus on the Riverfront </w:t>
      </w:r>
      <w:r w:rsidR="00CE0BF0">
        <w:t xml:space="preserve">portion of the </w:t>
      </w:r>
      <w:r w:rsidR="000835F6">
        <w:t>Master Plan</w:t>
      </w:r>
      <w:r w:rsidR="00CE0BF0">
        <w:t>.</w:t>
      </w:r>
      <w:r w:rsidR="000835F6">
        <w:t xml:space="preserve"> </w:t>
      </w:r>
      <w:r w:rsidR="000835F6">
        <w:rPr>
          <w:b/>
          <w:bCs/>
        </w:rPr>
        <w:t xml:space="preserve">Val, Bart, </w:t>
      </w:r>
      <w:r w:rsidR="000835F6">
        <w:t xml:space="preserve">and Mike Hoffman have been attending the Housing Academy as part of </w:t>
      </w:r>
      <w:r w:rsidR="000835F6" w:rsidRPr="000835F6">
        <w:rPr>
          <w:color w:val="auto"/>
        </w:rPr>
        <w:t xml:space="preserve">the </w:t>
      </w:r>
      <w:proofErr w:type="spellStart"/>
      <w:r w:rsidR="000835F6" w:rsidRPr="000835F6">
        <w:rPr>
          <w:b/>
          <w:bCs/>
          <w:color w:val="auto"/>
        </w:rPr>
        <w:t>I</w:t>
      </w:r>
      <w:r w:rsidR="000835F6" w:rsidRPr="000835F6">
        <w:rPr>
          <w:b/>
          <w:bCs/>
          <w:color w:val="auto"/>
          <w:shd w:val="clear" w:color="auto" w:fill="FFFFFF"/>
        </w:rPr>
        <w:t>nvestNH</w:t>
      </w:r>
      <w:proofErr w:type="spellEnd"/>
      <w:r w:rsidR="000835F6" w:rsidRPr="000835F6">
        <w:rPr>
          <w:color w:val="auto"/>
          <w:shd w:val="clear" w:color="auto" w:fill="FFFFFF"/>
        </w:rPr>
        <w:t> </w:t>
      </w:r>
      <w:r w:rsidR="000835F6" w:rsidRPr="000835F6">
        <w:rPr>
          <w:rStyle w:val="Strong"/>
          <w:b w:val="0"/>
          <w:bCs w:val="0"/>
          <w:color w:val="auto"/>
          <w:shd w:val="clear" w:color="auto" w:fill="FFFFFF"/>
        </w:rPr>
        <w:t>Housing</w:t>
      </w:r>
      <w:r w:rsidR="000835F6" w:rsidRPr="000835F6">
        <w:rPr>
          <w:color w:val="auto"/>
          <w:shd w:val="clear" w:color="auto" w:fill="FFFFFF"/>
        </w:rPr>
        <w:t> Opportunity Planning (HOP)</w:t>
      </w:r>
      <w:r w:rsidR="000835F6">
        <w:rPr>
          <w:color w:val="auto"/>
          <w:shd w:val="clear" w:color="auto" w:fill="FFFFFF"/>
        </w:rPr>
        <w:t>. They are learning strategies on how to listen, focus, facilitate and shepherd conversations about housing and</w:t>
      </w:r>
      <w:r w:rsidR="00CD04A8">
        <w:rPr>
          <w:color w:val="auto"/>
          <w:shd w:val="clear" w:color="auto" w:fill="FFFFFF"/>
        </w:rPr>
        <w:t xml:space="preserve"> how to</w:t>
      </w:r>
      <w:r w:rsidR="000835F6">
        <w:rPr>
          <w:color w:val="auto"/>
          <w:shd w:val="clear" w:color="auto" w:fill="FFFFFF"/>
        </w:rPr>
        <w:t xml:space="preserve"> build </w:t>
      </w:r>
      <w:proofErr w:type="spellStart"/>
      <w:r w:rsidR="000835F6">
        <w:rPr>
          <w:color w:val="auto"/>
          <w:shd w:val="clear" w:color="auto" w:fill="FFFFFF"/>
        </w:rPr>
        <w:t>concensus</w:t>
      </w:r>
      <w:proofErr w:type="spellEnd"/>
      <w:r w:rsidR="00CD04A8">
        <w:rPr>
          <w:color w:val="auto"/>
          <w:shd w:val="clear" w:color="auto" w:fill="FFFFFF"/>
        </w:rPr>
        <w:t>.</w:t>
      </w:r>
      <w:r w:rsidR="00CD04A8">
        <w:rPr>
          <w:color w:val="auto"/>
          <w:shd w:val="clear" w:color="auto" w:fill="FFFFFF"/>
        </w:rPr>
        <w:br/>
      </w:r>
      <w:r w:rsidR="000835F6">
        <w:rPr>
          <w:color w:val="auto"/>
          <w:shd w:val="clear" w:color="auto" w:fill="FFFFFF"/>
        </w:rPr>
        <w:br/>
      </w:r>
      <w:r w:rsidR="000835F6">
        <w:rPr>
          <w:b/>
          <w:bCs/>
          <w:color w:val="auto"/>
          <w:shd w:val="clear" w:color="auto" w:fill="FFFFFF"/>
        </w:rPr>
        <w:t xml:space="preserve">Jeff </w:t>
      </w:r>
      <w:r w:rsidR="000835F6" w:rsidRPr="000835F6">
        <w:rPr>
          <w:color w:val="auto"/>
          <w:shd w:val="clear" w:color="auto" w:fill="FFFFFF"/>
        </w:rPr>
        <w:t>wanted to bring back the discussion</w:t>
      </w:r>
      <w:r w:rsidR="000835F6">
        <w:rPr>
          <w:b/>
          <w:bCs/>
          <w:color w:val="auto"/>
          <w:shd w:val="clear" w:color="auto" w:fill="FFFFFF"/>
        </w:rPr>
        <w:t xml:space="preserve"> </w:t>
      </w:r>
      <w:r w:rsidR="000835F6">
        <w:rPr>
          <w:color w:val="auto"/>
          <w:shd w:val="clear" w:color="auto" w:fill="FFFFFF"/>
        </w:rPr>
        <w:t>about the requirement in the regulations that all site plans must be recorded at the Registry of Deeds. Since the Registry of Deeds will no longer perform this service, what do we do?</w:t>
      </w:r>
      <w:r w:rsidR="00A73B2D">
        <w:rPr>
          <w:color w:val="auto"/>
          <w:shd w:val="clear" w:color="auto" w:fill="FFFFFF"/>
        </w:rPr>
        <w:t xml:space="preserve"> </w:t>
      </w:r>
      <w:r w:rsidR="00A73B2D">
        <w:rPr>
          <w:b/>
          <w:bCs/>
          <w:color w:val="auto"/>
          <w:shd w:val="clear" w:color="auto" w:fill="FFFFFF"/>
        </w:rPr>
        <w:t xml:space="preserve">Bart </w:t>
      </w:r>
      <w:r w:rsidR="00A73B2D">
        <w:rPr>
          <w:color w:val="auto"/>
          <w:shd w:val="clear" w:color="auto" w:fill="FFFFFF"/>
        </w:rPr>
        <w:t>mentioned that he can bring</w:t>
      </w:r>
      <w:r w:rsidR="00CE0BF0">
        <w:rPr>
          <w:color w:val="auto"/>
          <w:shd w:val="clear" w:color="auto" w:fill="FFFFFF"/>
        </w:rPr>
        <w:t xml:space="preserve"> </w:t>
      </w:r>
      <w:r w:rsidR="00A73B2D">
        <w:rPr>
          <w:color w:val="auto"/>
          <w:shd w:val="clear" w:color="auto" w:fill="FFFFFF"/>
        </w:rPr>
        <w:t xml:space="preserve">some </w:t>
      </w:r>
      <w:r w:rsidR="00CE0BF0">
        <w:rPr>
          <w:color w:val="auto"/>
          <w:shd w:val="clear" w:color="auto" w:fill="FFFFFF"/>
        </w:rPr>
        <w:t xml:space="preserve">(troublesome) </w:t>
      </w:r>
      <w:r w:rsidR="00A73B2D">
        <w:rPr>
          <w:color w:val="auto"/>
          <w:shd w:val="clear" w:color="auto" w:fill="FFFFFF"/>
        </w:rPr>
        <w:t>reg</w:t>
      </w:r>
      <w:r w:rsidR="00CE0BF0">
        <w:rPr>
          <w:color w:val="auto"/>
          <w:shd w:val="clear" w:color="auto" w:fill="FFFFFF"/>
        </w:rPr>
        <w:t>ulation</w:t>
      </w:r>
      <w:r w:rsidR="00A73B2D">
        <w:rPr>
          <w:color w:val="auto"/>
          <w:shd w:val="clear" w:color="auto" w:fill="FFFFFF"/>
        </w:rPr>
        <w:t xml:space="preserve">s </w:t>
      </w:r>
      <w:r w:rsidR="00CE0BF0">
        <w:rPr>
          <w:color w:val="auto"/>
          <w:shd w:val="clear" w:color="auto" w:fill="FFFFFF"/>
        </w:rPr>
        <w:t>to</w:t>
      </w:r>
      <w:r w:rsidR="00A73B2D">
        <w:rPr>
          <w:color w:val="auto"/>
          <w:shd w:val="clear" w:color="auto" w:fill="FFFFFF"/>
        </w:rPr>
        <w:t xml:space="preserve"> each meeting </w:t>
      </w:r>
      <w:r w:rsidR="00CE0BF0">
        <w:rPr>
          <w:color w:val="auto"/>
          <w:shd w:val="clear" w:color="auto" w:fill="FFFFFF"/>
        </w:rPr>
        <w:t xml:space="preserve">as they </w:t>
      </w:r>
      <w:r w:rsidR="00A73B2D">
        <w:rPr>
          <w:color w:val="auto"/>
          <w:shd w:val="clear" w:color="auto" w:fill="FFFFFF"/>
        </w:rPr>
        <w:t xml:space="preserve">may </w:t>
      </w:r>
      <w:r w:rsidR="00A53ED6">
        <w:rPr>
          <w:color w:val="auto"/>
          <w:shd w:val="clear" w:color="auto" w:fill="FFFFFF"/>
        </w:rPr>
        <w:t>require</w:t>
      </w:r>
      <w:r w:rsidR="00A73B2D">
        <w:rPr>
          <w:color w:val="auto"/>
          <w:shd w:val="clear" w:color="auto" w:fill="FFFFFF"/>
        </w:rPr>
        <w:t xml:space="preserve"> a “little housekeeping” and the PB can edit a few </w:t>
      </w:r>
      <w:r w:rsidR="00CE0BF0">
        <w:rPr>
          <w:color w:val="auto"/>
          <w:shd w:val="clear" w:color="auto" w:fill="FFFFFF"/>
        </w:rPr>
        <w:t>at a</w:t>
      </w:r>
      <w:r w:rsidR="00A73B2D">
        <w:rPr>
          <w:color w:val="auto"/>
          <w:shd w:val="clear" w:color="auto" w:fill="FFFFFF"/>
        </w:rPr>
        <w:t xml:space="preserve"> </w:t>
      </w:r>
      <w:r w:rsidR="00CE0BF0">
        <w:rPr>
          <w:color w:val="auto"/>
          <w:shd w:val="clear" w:color="auto" w:fill="FFFFFF"/>
        </w:rPr>
        <w:t>time</w:t>
      </w:r>
      <w:r w:rsidR="00A73B2D">
        <w:rPr>
          <w:color w:val="auto"/>
          <w:shd w:val="clear" w:color="auto" w:fill="FFFFFF"/>
        </w:rPr>
        <w:t>.</w:t>
      </w:r>
      <w:r w:rsidR="004231E9" w:rsidRPr="000835F6">
        <w:rPr>
          <w:color w:val="auto"/>
        </w:rPr>
        <w:br/>
      </w:r>
      <w:r w:rsidR="00CD04A8">
        <w:br/>
      </w:r>
      <w:r w:rsidR="004231E9">
        <w:br/>
      </w:r>
      <w:r w:rsidR="004231E9" w:rsidRPr="004231E9">
        <w:rPr>
          <w:b/>
          <w:bCs/>
          <w:u w:val="single"/>
        </w:rPr>
        <w:lastRenderedPageBreak/>
        <w:t>6.                  Adjourn</w:t>
      </w:r>
      <w:r w:rsidR="004231E9">
        <w:tab/>
      </w:r>
      <w:r w:rsidR="004231E9">
        <w:tab/>
      </w:r>
      <w:r w:rsidR="004231E9">
        <w:tab/>
      </w:r>
      <w:r w:rsidR="004231E9">
        <w:tab/>
      </w:r>
      <w:r w:rsidR="004231E9">
        <w:tab/>
      </w:r>
      <w:r w:rsidR="004231E9">
        <w:tab/>
      </w:r>
      <w:r w:rsidR="00CC3E0F">
        <w:t xml:space="preserve">     </w:t>
      </w:r>
      <w:r w:rsidR="004231E9" w:rsidRPr="00010204">
        <w:rPr>
          <w:bCs/>
          <w:color w:val="FF0000"/>
          <w:sz w:val="22"/>
          <w:szCs w:val="22"/>
        </w:rPr>
        <w:t>[time on DCAT</w:t>
      </w:r>
      <w:r w:rsidR="00CE0BF0">
        <w:rPr>
          <w:bCs/>
          <w:color w:val="FF0000"/>
          <w:sz w:val="22"/>
          <w:szCs w:val="22"/>
        </w:rPr>
        <w:t xml:space="preserve"> 1:52:37</w:t>
      </w:r>
      <w:r w:rsidR="004231E9" w:rsidRPr="00010204">
        <w:rPr>
          <w:bCs/>
          <w:color w:val="FF0000"/>
          <w:sz w:val="22"/>
          <w:szCs w:val="22"/>
        </w:rPr>
        <w:t>]</w:t>
      </w:r>
      <w:r w:rsidR="004231E9">
        <w:rPr>
          <w:b/>
          <w:bCs/>
          <w:u w:val="single"/>
        </w:rPr>
        <w:br/>
      </w:r>
      <w:r w:rsidR="004231E9" w:rsidRPr="00010204">
        <w:rPr>
          <w:b/>
        </w:rPr>
        <w:t xml:space="preserve">                                             </w:t>
      </w:r>
      <w:r w:rsidR="004231E9" w:rsidRPr="00010204">
        <w:rPr>
          <w:b/>
          <w:bCs/>
          <w:u w:val="single"/>
        </w:rPr>
        <w:t>Action</w:t>
      </w:r>
      <w:r w:rsidR="004231E9" w:rsidRPr="00BE42FB">
        <w:rPr>
          <w:b/>
          <w:u w:val="single"/>
        </w:rPr>
        <w:br/>
        <w:t>Motion</w:t>
      </w:r>
      <w:r w:rsidR="004231E9" w:rsidRPr="00BE42FB">
        <w:rPr>
          <w:b/>
        </w:rPr>
        <w:t xml:space="preserve">:        </w:t>
      </w:r>
      <w:r w:rsidR="00A53ED6">
        <w:rPr>
          <w:b/>
        </w:rPr>
        <w:t xml:space="preserve"> </w:t>
      </w:r>
      <w:r w:rsidR="004231E9" w:rsidRPr="00BE42FB">
        <w:rPr>
          <w:b/>
        </w:rPr>
        <w:t>Jane</w:t>
      </w:r>
      <w:r w:rsidR="004231E9" w:rsidRPr="00BE42FB">
        <w:rPr>
          <w:bCs/>
        </w:rPr>
        <w:t xml:space="preserve"> </w:t>
      </w:r>
      <w:r w:rsidR="004231E9" w:rsidRPr="00BE42FB">
        <w:rPr>
          <w:b/>
        </w:rPr>
        <w:t xml:space="preserve">Ford </w:t>
      </w:r>
      <w:r w:rsidR="004231E9" w:rsidRPr="00BE42FB">
        <w:rPr>
          <w:bCs/>
        </w:rPr>
        <w:t>m</w:t>
      </w:r>
      <w:r w:rsidR="004231E9" w:rsidRPr="00BE42FB">
        <w:t>oved to adjourn</w:t>
      </w:r>
      <w:r w:rsidR="004231E9">
        <w:t xml:space="preserve"> the meeting at </w:t>
      </w:r>
      <w:r w:rsidR="00A73B2D">
        <w:t xml:space="preserve">8:50 </w:t>
      </w:r>
      <w:r w:rsidR="004231E9">
        <w:t>PM.</w:t>
      </w:r>
      <w:r w:rsidR="004231E9" w:rsidRPr="00BE42FB">
        <w:rPr>
          <w:b/>
        </w:rPr>
        <w:br/>
      </w:r>
      <w:r w:rsidR="004231E9" w:rsidRPr="00BE42FB">
        <w:rPr>
          <w:b/>
          <w:u w:val="single"/>
        </w:rPr>
        <w:t>Second:</w:t>
      </w:r>
      <w:r w:rsidR="004231E9" w:rsidRPr="00BE42FB">
        <w:rPr>
          <w:b/>
        </w:rPr>
        <w:t xml:space="preserve">       </w:t>
      </w:r>
      <w:r w:rsidR="00A53ED6">
        <w:rPr>
          <w:b/>
        </w:rPr>
        <w:t xml:space="preserve"> </w:t>
      </w:r>
      <w:r w:rsidR="00A73B2D">
        <w:rPr>
          <w:b/>
        </w:rPr>
        <w:t xml:space="preserve">Jeff Goldknopf </w:t>
      </w:r>
      <w:r w:rsidR="004231E9" w:rsidRPr="00BE42FB">
        <w:rPr>
          <w:b/>
        </w:rPr>
        <w:t xml:space="preserve"> </w:t>
      </w:r>
      <w:r w:rsidR="004231E9" w:rsidRPr="00BE42FB">
        <w:rPr>
          <w:b/>
        </w:rPr>
        <w:br/>
      </w:r>
      <w:r w:rsidR="004231E9" w:rsidRPr="00BE42FB">
        <w:rPr>
          <w:b/>
          <w:u w:val="single"/>
        </w:rPr>
        <w:t>Discussion:</w:t>
      </w:r>
      <w:r w:rsidR="004231E9" w:rsidRPr="00BE42FB">
        <w:rPr>
          <w:b/>
        </w:rPr>
        <w:t xml:space="preserve">  </w:t>
      </w:r>
      <w:r w:rsidR="004231E9" w:rsidRPr="00BE42FB">
        <w:t>none</w:t>
      </w:r>
      <w:r w:rsidR="004231E9" w:rsidRPr="00BE42FB">
        <w:rPr>
          <w:b/>
          <w:u w:val="single"/>
        </w:rPr>
        <w:br/>
        <w:t>Vote</w:t>
      </w:r>
      <w:r w:rsidR="004231E9" w:rsidRPr="00BE42FB">
        <w:rPr>
          <w:b/>
        </w:rPr>
        <w:t xml:space="preserve">:             Approved Unanimously </w:t>
      </w:r>
      <w:r w:rsidR="004231E9" w:rsidRPr="00BE42FB">
        <w:rPr>
          <w:b/>
        </w:rPr>
        <w:br/>
      </w:r>
      <w:r w:rsidR="004231E9" w:rsidRPr="00BE42FB">
        <w:rPr>
          <w:b/>
        </w:rPr>
        <w:br/>
      </w:r>
      <w:r w:rsidR="004231E9" w:rsidRPr="00BE42FB">
        <w:rPr>
          <w:b/>
          <w:u w:val="single"/>
        </w:rPr>
        <w:br/>
      </w:r>
      <w:r w:rsidR="004231E9" w:rsidRPr="00BE42FB">
        <w:t>Respectfully submitted,</w:t>
      </w:r>
      <w:r w:rsidR="004231E9" w:rsidRPr="00BE42FB">
        <w:br/>
        <w:t xml:space="preserve"> </w:t>
      </w:r>
      <w:r w:rsidR="004231E9" w:rsidRPr="00BE42FB">
        <w:br/>
        <w:t>Sue Frick</w:t>
      </w:r>
    </w:p>
    <w:p w14:paraId="27F409BE" w14:textId="77777777" w:rsidR="00D36D34" w:rsidRDefault="004231E9" w:rsidP="00D36D34">
      <w:pPr>
        <w:tabs>
          <w:tab w:val="left" w:pos="720"/>
          <w:tab w:val="left" w:pos="1440"/>
          <w:tab w:val="left" w:pos="9300"/>
          <w:tab w:val="right" w:pos="9360"/>
        </w:tabs>
        <w:rPr>
          <w:sz w:val="24"/>
          <w:szCs w:val="24"/>
        </w:rPr>
      </w:pPr>
      <w:r w:rsidRPr="00BE42FB">
        <w:rPr>
          <w:rFonts w:ascii="Arial" w:hAnsi="Arial" w:cs="Arial"/>
          <w:sz w:val="24"/>
          <w:szCs w:val="24"/>
        </w:rPr>
        <w:t>Recording Secretary</w:t>
      </w:r>
      <w:r w:rsidRPr="00BE42FB">
        <w:rPr>
          <w:rFonts w:ascii="Arial" w:hAnsi="Arial" w:cs="Arial"/>
          <w:sz w:val="24"/>
          <w:szCs w:val="24"/>
        </w:rPr>
        <w:br/>
      </w:r>
      <w:r>
        <w:rPr>
          <w:b/>
          <w:bCs/>
          <w:sz w:val="24"/>
          <w:szCs w:val="24"/>
        </w:rPr>
        <w:br/>
      </w:r>
      <w:r w:rsidR="00D36D34">
        <w:rPr>
          <w:b/>
          <w:color w:val="FF0000"/>
        </w:rPr>
        <w:br/>
      </w:r>
    </w:p>
    <w:p w14:paraId="582674CB" w14:textId="77777777" w:rsidR="00D36D34" w:rsidRPr="00B043EE" w:rsidRDefault="00D36D34" w:rsidP="00D36D34">
      <w:pPr>
        <w:pBdr>
          <w:top w:val="single" w:sz="4" w:space="1" w:color="auto"/>
          <w:left w:val="single" w:sz="4" w:space="4" w:color="auto"/>
          <w:bottom w:val="single" w:sz="4" w:space="1" w:color="auto"/>
          <w:right w:val="single" w:sz="4" w:space="4" w:color="auto"/>
        </w:pBdr>
        <w:tabs>
          <w:tab w:val="left" w:pos="5130"/>
        </w:tabs>
        <w:rPr>
          <w:b/>
          <w:color w:val="0000FF"/>
          <w:u w:val="single"/>
        </w:rPr>
      </w:pPr>
      <w:r w:rsidRPr="00AF6511">
        <w:rPr>
          <w:b/>
          <w:color w:val="FF0000"/>
        </w:rPr>
        <w:t>DCAT:</w:t>
      </w:r>
      <w:r w:rsidRPr="00AF6511">
        <w:rPr>
          <w:b/>
          <w:color w:val="FF0000"/>
        </w:rPr>
        <w:br/>
      </w:r>
      <w:r w:rsidRPr="00AF6511">
        <w:rPr>
          <w:rStyle w:val="Hyperlink"/>
          <w:b/>
        </w:rPr>
        <w:t>https://videoplayer.telvue.com/player/XSekkdEeRsk0JHQVHAvKJVka7_5VjxKP/videos</w:t>
      </w:r>
      <w:r>
        <w:rPr>
          <w:b/>
          <w:bCs/>
        </w:rPr>
        <w:br/>
      </w:r>
    </w:p>
    <w:p w14:paraId="17F2C273" w14:textId="4D4005F0" w:rsidR="00F7623D" w:rsidRPr="00A53ED6" w:rsidRDefault="00D36D34" w:rsidP="00F7623D">
      <w:pPr>
        <w:tabs>
          <w:tab w:val="left" w:pos="0"/>
          <w:tab w:val="left" w:pos="720"/>
          <w:tab w:val="left" w:pos="1440"/>
          <w:tab w:val="left" w:pos="8550"/>
          <w:tab w:val="right" w:pos="9360"/>
        </w:tabs>
        <w:rPr>
          <w:rFonts w:ascii="Arial" w:hAnsi="Arial" w:cs="Arial"/>
          <w:b/>
          <w:bCs/>
          <w:sz w:val="24"/>
          <w:szCs w:val="24"/>
        </w:rPr>
      </w:pP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sidR="00CD04A8">
        <w:rPr>
          <w:b/>
          <w:bCs/>
          <w:sz w:val="24"/>
          <w:szCs w:val="24"/>
        </w:rPr>
        <w:br/>
      </w:r>
      <w:r w:rsidR="00F7623D">
        <w:rPr>
          <w:b/>
          <w:bCs/>
          <w:sz w:val="24"/>
          <w:szCs w:val="24"/>
        </w:rPr>
        <w:br/>
      </w:r>
      <w:r w:rsidR="00A53ED6">
        <w:rPr>
          <w:b/>
          <w:bCs/>
          <w:sz w:val="24"/>
          <w:szCs w:val="24"/>
        </w:rPr>
        <w:lastRenderedPageBreak/>
        <w:br/>
      </w:r>
      <w:r w:rsidRPr="00A53ED6">
        <w:rPr>
          <w:rFonts w:ascii="Arial" w:hAnsi="Arial" w:cs="Arial"/>
          <w:b/>
          <w:bCs/>
          <w:sz w:val="24"/>
          <w:szCs w:val="24"/>
        </w:rPr>
        <w:t>Addendum page 1</w:t>
      </w:r>
    </w:p>
    <w:p w14:paraId="3A80105A" w14:textId="342DA5EF" w:rsidR="00D36D34" w:rsidRPr="00D36D34" w:rsidRDefault="00F7623D" w:rsidP="00D36D34">
      <w:pPr>
        <w:tabs>
          <w:tab w:val="left" w:pos="0"/>
          <w:tab w:val="left" w:pos="720"/>
          <w:tab w:val="left" w:pos="1440"/>
          <w:tab w:val="left" w:pos="8550"/>
          <w:tab w:val="right" w:pos="9360"/>
        </w:tabs>
        <w:rPr>
          <w:b/>
          <w:bCs/>
          <w:color w:val="0000FF"/>
          <w:u w:val="single"/>
        </w:rPr>
      </w:pPr>
      <w:r>
        <w:rPr>
          <w:noProof/>
        </w:rPr>
        <w:drawing>
          <wp:inline distT="0" distB="0" distL="0" distR="0" wp14:anchorId="6F6980FC" wp14:editId="3D862C39">
            <wp:extent cx="5211654" cy="7371184"/>
            <wp:effectExtent l="0" t="0" r="8255" b="1270"/>
            <wp:docPr id="68416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162765" name=""/>
                    <pic:cNvPicPr/>
                  </pic:nvPicPr>
                  <pic:blipFill>
                    <a:blip r:embed="rId8"/>
                    <a:stretch>
                      <a:fillRect/>
                    </a:stretch>
                  </pic:blipFill>
                  <pic:spPr>
                    <a:xfrm>
                      <a:off x="0" y="0"/>
                      <a:ext cx="5232295" cy="7400378"/>
                    </a:xfrm>
                    <a:prstGeom prst="rect">
                      <a:avLst/>
                    </a:prstGeom>
                  </pic:spPr>
                </pic:pic>
              </a:graphicData>
            </a:graphic>
          </wp:inline>
        </w:drawing>
      </w:r>
    </w:p>
    <w:p w14:paraId="1FEC17C0" w14:textId="77777777" w:rsidR="00F7623D" w:rsidRDefault="00F7623D">
      <w:pPr>
        <w:tabs>
          <w:tab w:val="left" w:pos="0"/>
          <w:tab w:val="left" w:pos="720"/>
          <w:tab w:val="left" w:pos="1440"/>
          <w:tab w:val="left" w:pos="8550"/>
          <w:tab w:val="right" w:pos="9360"/>
        </w:tabs>
        <w:rPr>
          <w:b/>
          <w:bCs/>
          <w:color w:val="0000FF"/>
          <w:u w:val="single"/>
        </w:rPr>
      </w:pPr>
    </w:p>
    <w:p w14:paraId="7F42E9F8" w14:textId="6B46B900" w:rsidR="00F7623D" w:rsidRPr="00F7623D" w:rsidRDefault="00F7623D">
      <w:pPr>
        <w:tabs>
          <w:tab w:val="left" w:pos="0"/>
          <w:tab w:val="left" w:pos="720"/>
          <w:tab w:val="left" w:pos="1440"/>
          <w:tab w:val="left" w:pos="8550"/>
          <w:tab w:val="right" w:pos="9360"/>
        </w:tabs>
        <w:rPr>
          <w:b/>
          <w:bCs/>
        </w:rPr>
      </w:pPr>
      <w:r w:rsidRPr="00A53ED6">
        <w:rPr>
          <w:rFonts w:ascii="Arial" w:hAnsi="Arial" w:cs="Arial"/>
          <w:b/>
          <w:bCs/>
          <w:sz w:val="24"/>
          <w:szCs w:val="24"/>
        </w:rPr>
        <w:lastRenderedPageBreak/>
        <w:t>Addendum page 2</w:t>
      </w:r>
      <w:r w:rsidRPr="00A53ED6">
        <w:rPr>
          <w:noProof/>
        </w:rPr>
        <w:br/>
      </w:r>
      <w:r>
        <w:rPr>
          <w:noProof/>
        </w:rPr>
        <w:drawing>
          <wp:inline distT="0" distB="0" distL="0" distR="0" wp14:anchorId="752782C3" wp14:editId="3119BF7F">
            <wp:extent cx="5943600" cy="6982460"/>
            <wp:effectExtent l="0" t="0" r="0" b="8890"/>
            <wp:docPr id="1286183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183001" name=""/>
                    <pic:cNvPicPr/>
                  </pic:nvPicPr>
                  <pic:blipFill>
                    <a:blip r:embed="rId9"/>
                    <a:stretch>
                      <a:fillRect/>
                    </a:stretch>
                  </pic:blipFill>
                  <pic:spPr>
                    <a:xfrm>
                      <a:off x="0" y="0"/>
                      <a:ext cx="5943600" cy="6982460"/>
                    </a:xfrm>
                    <a:prstGeom prst="rect">
                      <a:avLst/>
                    </a:prstGeom>
                  </pic:spPr>
                </pic:pic>
              </a:graphicData>
            </a:graphic>
          </wp:inline>
        </w:drawing>
      </w:r>
      <w:r>
        <w:rPr>
          <w:b/>
          <w:bCs/>
        </w:rPr>
        <w:br/>
      </w:r>
      <w:r>
        <w:rPr>
          <w:b/>
          <w:bCs/>
        </w:rPr>
        <w:br/>
      </w:r>
      <w:r>
        <w:rPr>
          <w:b/>
          <w:bCs/>
        </w:rPr>
        <w:br/>
      </w:r>
      <w:r>
        <w:rPr>
          <w:b/>
          <w:bCs/>
        </w:rPr>
        <w:br/>
      </w:r>
      <w:r>
        <w:rPr>
          <w:b/>
          <w:bCs/>
        </w:rPr>
        <w:br/>
      </w:r>
      <w:r>
        <w:rPr>
          <w:b/>
          <w:bCs/>
        </w:rPr>
        <w:br/>
      </w:r>
      <w:r w:rsidRPr="00A53ED6">
        <w:rPr>
          <w:rFonts w:ascii="Arial" w:hAnsi="Arial" w:cs="Arial"/>
          <w:b/>
          <w:bCs/>
          <w:sz w:val="24"/>
          <w:szCs w:val="24"/>
        </w:rPr>
        <w:lastRenderedPageBreak/>
        <w:t>Addendum page 3</w:t>
      </w:r>
      <w:r>
        <w:rPr>
          <w:b/>
          <w:bCs/>
        </w:rPr>
        <w:br/>
      </w:r>
      <w:r w:rsidR="00A53ED6">
        <w:rPr>
          <w:noProof/>
        </w:rPr>
        <w:drawing>
          <wp:inline distT="0" distB="0" distL="0" distR="0" wp14:anchorId="7A399925" wp14:editId="6549B78E">
            <wp:extent cx="5943600" cy="7256780"/>
            <wp:effectExtent l="0" t="0" r="0" b="1270"/>
            <wp:docPr id="409049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49023" name=""/>
                    <pic:cNvPicPr/>
                  </pic:nvPicPr>
                  <pic:blipFill>
                    <a:blip r:embed="rId10"/>
                    <a:stretch>
                      <a:fillRect/>
                    </a:stretch>
                  </pic:blipFill>
                  <pic:spPr>
                    <a:xfrm>
                      <a:off x="0" y="0"/>
                      <a:ext cx="5943600" cy="7256780"/>
                    </a:xfrm>
                    <a:prstGeom prst="rect">
                      <a:avLst/>
                    </a:prstGeom>
                  </pic:spPr>
                </pic:pic>
              </a:graphicData>
            </a:graphic>
          </wp:inline>
        </w:drawing>
      </w:r>
      <w:r>
        <w:rPr>
          <w:b/>
          <w:bCs/>
        </w:rPr>
        <w:br/>
      </w:r>
      <w:r w:rsidR="00A53ED6">
        <w:rPr>
          <w:b/>
          <w:bCs/>
        </w:rPr>
        <w:br/>
      </w:r>
      <w:r w:rsidR="00A53ED6">
        <w:rPr>
          <w:b/>
          <w:bCs/>
        </w:rPr>
        <w:br/>
      </w:r>
      <w:r w:rsidR="00A53ED6">
        <w:rPr>
          <w:b/>
          <w:bCs/>
        </w:rPr>
        <w:br/>
      </w:r>
      <w:r w:rsidR="00A53ED6">
        <w:rPr>
          <w:b/>
          <w:bCs/>
        </w:rPr>
        <w:br/>
      </w:r>
      <w:r w:rsidR="00A53ED6" w:rsidRPr="00A53ED6">
        <w:rPr>
          <w:rFonts w:ascii="Arial" w:hAnsi="Arial" w:cs="Arial"/>
          <w:b/>
          <w:bCs/>
          <w:sz w:val="24"/>
          <w:szCs w:val="24"/>
        </w:rPr>
        <w:lastRenderedPageBreak/>
        <w:t>Addendum page 4</w:t>
      </w:r>
      <w:r w:rsidR="00A53ED6">
        <w:rPr>
          <w:b/>
          <w:bCs/>
        </w:rPr>
        <w:br/>
      </w:r>
      <w:r w:rsidR="00A53ED6">
        <w:rPr>
          <w:noProof/>
        </w:rPr>
        <w:drawing>
          <wp:inline distT="0" distB="0" distL="0" distR="0" wp14:anchorId="015C222F" wp14:editId="4F78ADFA">
            <wp:extent cx="5855837" cy="6637691"/>
            <wp:effectExtent l="0" t="0" r="0" b="0"/>
            <wp:docPr id="498014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14955" name=""/>
                    <pic:cNvPicPr/>
                  </pic:nvPicPr>
                  <pic:blipFill>
                    <a:blip r:embed="rId11"/>
                    <a:stretch>
                      <a:fillRect/>
                    </a:stretch>
                  </pic:blipFill>
                  <pic:spPr>
                    <a:xfrm>
                      <a:off x="0" y="0"/>
                      <a:ext cx="5869529" cy="6653211"/>
                    </a:xfrm>
                    <a:prstGeom prst="rect">
                      <a:avLst/>
                    </a:prstGeom>
                  </pic:spPr>
                </pic:pic>
              </a:graphicData>
            </a:graphic>
          </wp:inline>
        </w:drawing>
      </w:r>
      <w:r w:rsidR="00A53ED6">
        <w:rPr>
          <w:rFonts w:ascii="Arial" w:hAnsi="Arial" w:cs="Arial"/>
          <w:b/>
          <w:bCs/>
          <w:sz w:val="24"/>
          <w:szCs w:val="24"/>
        </w:rPr>
        <w:br/>
      </w:r>
      <w:r w:rsidR="00A53ED6">
        <w:rPr>
          <w:rFonts w:ascii="Arial" w:hAnsi="Arial" w:cs="Arial"/>
          <w:b/>
          <w:bCs/>
          <w:sz w:val="24"/>
          <w:szCs w:val="24"/>
        </w:rPr>
        <w:br/>
      </w:r>
      <w:r w:rsidR="00A53ED6">
        <w:rPr>
          <w:rFonts w:ascii="Arial" w:hAnsi="Arial" w:cs="Arial"/>
          <w:b/>
          <w:bCs/>
          <w:sz w:val="24"/>
          <w:szCs w:val="24"/>
        </w:rPr>
        <w:br/>
      </w:r>
      <w:r w:rsidR="00A53ED6">
        <w:rPr>
          <w:rFonts w:ascii="Arial" w:hAnsi="Arial" w:cs="Arial"/>
          <w:b/>
          <w:bCs/>
          <w:sz w:val="24"/>
          <w:szCs w:val="24"/>
        </w:rPr>
        <w:br/>
      </w:r>
      <w:r w:rsidR="00A53ED6">
        <w:rPr>
          <w:rFonts w:ascii="Arial" w:hAnsi="Arial" w:cs="Arial"/>
          <w:b/>
          <w:bCs/>
          <w:sz w:val="24"/>
          <w:szCs w:val="24"/>
        </w:rPr>
        <w:br/>
      </w:r>
      <w:r w:rsidR="00A53ED6">
        <w:rPr>
          <w:rFonts w:ascii="Arial" w:hAnsi="Arial" w:cs="Arial"/>
          <w:b/>
          <w:bCs/>
          <w:sz w:val="24"/>
          <w:szCs w:val="24"/>
        </w:rPr>
        <w:br/>
      </w:r>
      <w:r w:rsidR="00A53ED6">
        <w:rPr>
          <w:rFonts w:ascii="Arial" w:hAnsi="Arial" w:cs="Arial"/>
          <w:b/>
          <w:bCs/>
          <w:sz w:val="24"/>
          <w:szCs w:val="24"/>
        </w:rPr>
        <w:br/>
      </w:r>
      <w:r w:rsidR="00A53ED6">
        <w:rPr>
          <w:rFonts w:ascii="Arial" w:hAnsi="Arial" w:cs="Arial"/>
          <w:b/>
          <w:bCs/>
          <w:sz w:val="24"/>
          <w:szCs w:val="24"/>
        </w:rPr>
        <w:br/>
      </w:r>
      <w:r w:rsidR="00A53ED6" w:rsidRPr="00A53ED6">
        <w:rPr>
          <w:rFonts w:ascii="Arial" w:hAnsi="Arial" w:cs="Arial"/>
          <w:b/>
          <w:bCs/>
          <w:sz w:val="24"/>
          <w:szCs w:val="24"/>
        </w:rPr>
        <w:lastRenderedPageBreak/>
        <w:t>Addendum page</w:t>
      </w:r>
      <w:r w:rsidR="00A53ED6">
        <w:rPr>
          <w:rFonts w:ascii="Arial" w:hAnsi="Arial" w:cs="Arial"/>
          <w:sz w:val="24"/>
          <w:szCs w:val="24"/>
        </w:rPr>
        <w:t xml:space="preserve"> 5</w:t>
      </w:r>
      <w:r w:rsidR="00A53ED6">
        <w:rPr>
          <w:rFonts w:ascii="Arial" w:hAnsi="Arial" w:cs="Arial"/>
          <w:sz w:val="24"/>
          <w:szCs w:val="24"/>
        </w:rPr>
        <w:br/>
      </w:r>
      <w:r w:rsidR="00A53ED6">
        <w:rPr>
          <w:noProof/>
        </w:rPr>
        <w:drawing>
          <wp:inline distT="0" distB="0" distL="0" distR="0" wp14:anchorId="13341A15" wp14:editId="48390551">
            <wp:extent cx="5943600" cy="4641850"/>
            <wp:effectExtent l="0" t="0" r="0" b="6350"/>
            <wp:docPr id="359026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26559" name=""/>
                    <pic:cNvPicPr/>
                  </pic:nvPicPr>
                  <pic:blipFill>
                    <a:blip r:embed="rId12"/>
                    <a:stretch>
                      <a:fillRect/>
                    </a:stretch>
                  </pic:blipFill>
                  <pic:spPr>
                    <a:xfrm>
                      <a:off x="0" y="0"/>
                      <a:ext cx="5943600" cy="4641850"/>
                    </a:xfrm>
                    <a:prstGeom prst="rect">
                      <a:avLst/>
                    </a:prstGeom>
                  </pic:spPr>
                </pic:pic>
              </a:graphicData>
            </a:graphic>
          </wp:inline>
        </w:drawing>
      </w:r>
    </w:p>
    <w:sectPr w:rsidR="00F7623D" w:rsidRPr="00F7623D" w:rsidSect="003547C8">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E9F0E" w14:textId="77777777" w:rsidR="00E02BFC" w:rsidRDefault="00E02BFC" w:rsidP="00010204">
      <w:pPr>
        <w:spacing w:after="0" w:line="240" w:lineRule="auto"/>
      </w:pPr>
      <w:r>
        <w:separator/>
      </w:r>
    </w:p>
  </w:endnote>
  <w:endnote w:type="continuationSeparator" w:id="0">
    <w:p w14:paraId="635412A1" w14:textId="77777777" w:rsidR="00E02BFC" w:rsidRDefault="00E02BFC" w:rsidP="00010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182FC" w14:textId="77777777" w:rsidR="00010204" w:rsidRPr="005B4C9C" w:rsidRDefault="00010204" w:rsidP="00010204">
    <w:pPr>
      <w:pStyle w:val="Footer"/>
      <w:rPr>
        <w:rFonts w:ascii="Arial" w:hAnsi="Arial" w:cs="Arial"/>
        <w:b/>
        <w:bCs/>
      </w:rPr>
    </w:pPr>
    <w:r w:rsidRPr="005B4C9C">
      <w:rPr>
        <w:rFonts w:ascii="Arial" w:hAnsi="Arial" w:cs="Arial"/>
        <w:b/>
        <w:bCs/>
        <w:sz w:val="24"/>
      </w:rPr>
      <w:t>Town Hall, 186 Main Street,</w:t>
    </w:r>
    <w:r w:rsidRPr="005B4C9C">
      <w:rPr>
        <w:rFonts w:ascii="Arial" w:hAnsi="Arial" w:cs="Arial"/>
        <w:b/>
        <w:bCs/>
        <w:spacing w:val="-3"/>
        <w:sz w:val="24"/>
      </w:rPr>
      <w:t xml:space="preserve"> </w:t>
    </w:r>
    <w:r w:rsidRPr="005B4C9C">
      <w:rPr>
        <w:rFonts w:ascii="Arial" w:hAnsi="Arial" w:cs="Arial"/>
        <w:b/>
        <w:bCs/>
        <w:sz w:val="24"/>
      </w:rPr>
      <w:t>Newmarket, NH</w:t>
    </w:r>
    <w:r w:rsidRPr="005B4C9C">
      <w:rPr>
        <w:rFonts w:ascii="Arial" w:hAnsi="Arial" w:cs="Arial"/>
        <w:b/>
        <w:bCs/>
        <w:spacing w:val="-2"/>
        <w:sz w:val="24"/>
      </w:rPr>
      <w:t xml:space="preserve">          </w:t>
    </w:r>
    <w:r>
      <w:rPr>
        <w:rFonts w:ascii="Arial" w:hAnsi="Arial" w:cs="Arial"/>
        <w:b/>
        <w:bCs/>
        <w:spacing w:val="-2"/>
        <w:sz w:val="24"/>
      </w:rPr>
      <w:t>6/13</w:t>
    </w:r>
    <w:r w:rsidRPr="005B4C9C">
      <w:rPr>
        <w:rFonts w:ascii="Arial" w:hAnsi="Arial" w:cs="Arial"/>
        <w:b/>
        <w:bCs/>
        <w:spacing w:val="-2"/>
        <w:sz w:val="24"/>
      </w:rPr>
      <w:t>/2023             Planning Board</w:t>
    </w:r>
  </w:p>
  <w:p w14:paraId="1E3AF0CA" w14:textId="77777777" w:rsidR="00010204" w:rsidRDefault="000102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51455" w14:textId="77777777" w:rsidR="00E02BFC" w:rsidRDefault="00E02BFC" w:rsidP="00010204">
      <w:pPr>
        <w:spacing w:after="0" w:line="240" w:lineRule="auto"/>
      </w:pPr>
      <w:r>
        <w:separator/>
      </w:r>
    </w:p>
  </w:footnote>
  <w:footnote w:type="continuationSeparator" w:id="0">
    <w:p w14:paraId="6829551B" w14:textId="77777777" w:rsidR="00E02BFC" w:rsidRDefault="00E02BFC" w:rsidP="00010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670975"/>
      <w:docPartObj>
        <w:docPartGallery w:val="Page Numbers (Top of Page)"/>
        <w:docPartUnique/>
      </w:docPartObj>
    </w:sdtPr>
    <w:sdtEndPr>
      <w:rPr>
        <w:b/>
        <w:bCs/>
        <w:noProof/>
      </w:rPr>
    </w:sdtEndPr>
    <w:sdtContent>
      <w:p w14:paraId="6E347436" w14:textId="77777777" w:rsidR="00010204" w:rsidRPr="00010204" w:rsidRDefault="00010204">
        <w:pPr>
          <w:pStyle w:val="Header"/>
          <w:jc w:val="right"/>
          <w:rPr>
            <w:b/>
            <w:bCs/>
          </w:rPr>
        </w:pPr>
        <w:r w:rsidRPr="00010204">
          <w:rPr>
            <w:b/>
            <w:bCs/>
          </w:rPr>
          <w:fldChar w:fldCharType="begin"/>
        </w:r>
        <w:r w:rsidRPr="00010204">
          <w:rPr>
            <w:b/>
            <w:bCs/>
          </w:rPr>
          <w:instrText xml:space="preserve"> PAGE   \* MERGEFORMAT </w:instrText>
        </w:r>
        <w:r w:rsidRPr="00010204">
          <w:rPr>
            <w:b/>
            <w:bCs/>
          </w:rPr>
          <w:fldChar w:fldCharType="separate"/>
        </w:r>
        <w:r w:rsidRPr="00010204">
          <w:rPr>
            <w:b/>
            <w:bCs/>
            <w:noProof/>
          </w:rPr>
          <w:t>2</w:t>
        </w:r>
        <w:r w:rsidRPr="00010204">
          <w:rPr>
            <w:b/>
            <w:bCs/>
            <w:noProof/>
          </w:rPr>
          <w:fldChar w:fldCharType="end"/>
        </w:r>
      </w:p>
    </w:sdtContent>
  </w:sdt>
  <w:p w14:paraId="6D5B2C75" w14:textId="77777777" w:rsidR="00010204" w:rsidRDefault="0001020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204"/>
    <w:rsid w:val="00010204"/>
    <w:rsid w:val="0003358E"/>
    <w:rsid w:val="00046370"/>
    <w:rsid w:val="000542FE"/>
    <w:rsid w:val="000835F6"/>
    <w:rsid w:val="00136958"/>
    <w:rsid w:val="00176F81"/>
    <w:rsid w:val="001B6266"/>
    <w:rsid w:val="001C34FE"/>
    <w:rsid w:val="002922E3"/>
    <w:rsid w:val="003547C8"/>
    <w:rsid w:val="00360FF3"/>
    <w:rsid w:val="003F286D"/>
    <w:rsid w:val="004231E9"/>
    <w:rsid w:val="00444483"/>
    <w:rsid w:val="00473512"/>
    <w:rsid w:val="00592812"/>
    <w:rsid w:val="00636A2F"/>
    <w:rsid w:val="006803B2"/>
    <w:rsid w:val="0071580D"/>
    <w:rsid w:val="00757E93"/>
    <w:rsid w:val="00764CCB"/>
    <w:rsid w:val="008617D2"/>
    <w:rsid w:val="009408CB"/>
    <w:rsid w:val="009F26C4"/>
    <w:rsid w:val="00A53ED6"/>
    <w:rsid w:val="00A5508C"/>
    <w:rsid w:val="00A73B2D"/>
    <w:rsid w:val="00AA6926"/>
    <w:rsid w:val="00B2201B"/>
    <w:rsid w:val="00B75241"/>
    <w:rsid w:val="00B80760"/>
    <w:rsid w:val="00BB2233"/>
    <w:rsid w:val="00CC3E0F"/>
    <w:rsid w:val="00CD04A8"/>
    <w:rsid w:val="00CE0BF0"/>
    <w:rsid w:val="00D36D34"/>
    <w:rsid w:val="00DC3A9C"/>
    <w:rsid w:val="00DF4F97"/>
    <w:rsid w:val="00E02BFC"/>
    <w:rsid w:val="00EA2A63"/>
    <w:rsid w:val="00F7623D"/>
    <w:rsid w:val="00FD0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CCE05"/>
  <w15:chartTrackingRefBased/>
  <w15:docId w15:val="{233BE06B-0BC9-4364-A8ED-EAD5C644F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2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10204"/>
    <w:pPr>
      <w:widowControl w:val="0"/>
      <w:autoSpaceDE w:val="0"/>
      <w:autoSpaceDN w:val="0"/>
      <w:spacing w:after="0" w:line="240" w:lineRule="auto"/>
    </w:pPr>
    <w:rPr>
      <w:rFonts w:ascii="Arial" w:eastAsia="Arial" w:hAnsi="Arial" w:cs="Arial"/>
      <w:kern w:val="0"/>
      <w:sz w:val="18"/>
      <w:szCs w:val="18"/>
      <w14:ligatures w14:val="none"/>
    </w:rPr>
  </w:style>
  <w:style w:type="character" w:customStyle="1" w:styleId="BodyTextChar">
    <w:name w:val="Body Text Char"/>
    <w:basedOn w:val="DefaultParagraphFont"/>
    <w:link w:val="BodyText"/>
    <w:uiPriority w:val="1"/>
    <w:rsid w:val="00010204"/>
    <w:rPr>
      <w:rFonts w:ascii="Arial" w:eastAsia="Arial" w:hAnsi="Arial" w:cs="Arial"/>
      <w:kern w:val="0"/>
      <w:sz w:val="18"/>
      <w:szCs w:val="18"/>
      <w14:ligatures w14:val="none"/>
    </w:rPr>
  </w:style>
  <w:style w:type="paragraph" w:styleId="Title">
    <w:name w:val="Title"/>
    <w:basedOn w:val="Normal"/>
    <w:link w:val="TitleChar"/>
    <w:uiPriority w:val="10"/>
    <w:qFormat/>
    <w:rsid w:val="00010204"/>
    <w:pPr>
      <w:widowControl w:val="0"/>
      <w:autoSpaceDE w:val="0"/>
      <w:autoSpaceDN w:val="0"/>
      <w:spacing w:before="258" w:after="0" w:line="240" w:lineRule="auto"/>
      <w:ind w:left="2389" w:right="2381"/>
      <w:jc w:val="center"/>
    </w:pPr>
    <w:rPr>
      <w:rFonts w:ascii="Arial" w:eastAsia="Arial" w:hAnsi="Arial" w:cs="Arial"/>
      <w:b/>
      <w:bCs/>
      <w:kern w:val="0"/>
      <w:sz w:val="36"/>
      <w:szCs w:val="36"/>
      <w14:ligatures w14:val="none"/>
    </w:rPr>
  </w:style>
  <w:style w:type="character" w:customStyle="1" w:styleId="TitleChar">
    <w:name w:val="Title Char"/>
    <w:basedOn w:val="DefaultParagraphFont"/>
    <w:link w:val="Title"/>
    <w:uiPriority w:val="10"/>
    <w:rsid w:val="00010204"/>
    <w:rPr>
      <w:rFonts w:ascii="Arial" w:eastAsia="Arial" w:hAnsi="Arial" w:cs="Arial"/>
      <w:b/>
      <w:bCs/>
      <w:kern w:val="0"/>
      <w:sz w:val="36"/>
      <w:szCs w:val="36"/>
      <w14:ligatures w14:val="none"/>
    </w:rPr>
  </w:style>
  <w:style w:type="paragraph" w:customStyle="1" w:styleId="Default">
    <w:name w:val="Default"/>
    <w:rsid w:val="00010204"/>
    <w:pPr>
      <w:autoSpaceDE w:val="0"/>
      <w:autoSpaceDN w:val="0"/>
      <w:adjustRightInd w:val="0"/>
      <w:spacing w:after="0" w:line="240" w:lineRule="auto"/>
    </w:pPr>
    <w:rPr>
      <w:rFonts w:ascii="Arial" w:hAnsi="Arial" w:cs="Arial"/>
      <w:color w:val="000000"/>
      <w:kern w:val="0"/>
      <w:sz w:val="24"/>
      <w:szCs w:val="24"/>
      <w14:ligatures w14:val="none"/>
    </w:rPr>
  </w:style>
  <w:style w:type="character" w:styleId="LineNumber">
    <w:name w:val="line number"/>
    <w:basedOn w:val="DefaultParagraphFont"/>
    <w:uiPriority w:val="99"/>
    <w:semiHidden/>
    <w:unhideWhenUsed/>
    <w:rsid w:val="00010204"/>
  </w:style>
  <w:style w:type="paragraph" w:styleId="Header">
    <w:name w:val="header"/>
    <w:basedOn w:val="Normal"/>
    <w:link w:val="HeaderChar"/>
    <w:uiPriority w:val="99"/>
    <w:unhideWhenUsed/>
    <w:rsid w:val="000102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204"/>
  </w:style>
  <w:style w:type="paragraph" w:styleId="Footer">
    <w:name w:val="footer"/>
    <w:basedOn w:val="Normal"/>
    <w:link w:val="FooterChar"/>
    <w:uiPriority w:val="99"/>
    <w:unhideWhenUsed/>
    <w:rsid w:val="00010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204"/>
  </w:style>
  <w:style w:type="character" w:styleId="Hyperlink">
    <w:name w:val="Hyperlink"/>
    <w:basedOn w:val="DefaultParagraphFont"/>
    <w:uiPriority w:val="99"/>
    <w:unhideWhenUsed/>
    <w:rsid w:val="004231E9"/>
    <w:rPr>
      <w:color w:val="0000FF"/>
      <w:u w:val="single"/>
    </w:rPr>
  </w:style>
  <w:style w:type="character" w:styleId="Strong">
    <w:name w:val="Strong"/>
    <w:basedOn w:val="DefaultParagraphFont"/>
    <w:uiPriority w:val="22"/>
    <w:qFormat/>
    <w:rsid w:val="000835F6"/>
    <w:rPr>
      <w:b/>
      <w:bCs/>
    </w:rPr>
  </w:style>
  <w:style w:type="character" w:styleId="UnresolvedMention">
    <w:name w:val="Unresolved Mention"/>
    <w:basedOn w:val="DefaultParagraphFont"/>
    <w:uiPriority w:val="99"/>
    <w:semiHidden/>
    <w:unhideWhenUsed/>
    <w:rsid w:val="00CE0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E5F7D-BA56-4EFA-9B02-CBD9335F7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1296</Words>
  <Characters>7390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Frick</dc:creator>
  <cp:keywords/>
  <dc:description/>
  <cp:lastModifiedBy>Sue Frick</cp:lastModifiedBy>
  <cp:revision>2</cp:revision>
  <cp:lastPrinted>2023-08-09T01:52:00Z</cp:lastPrinted>
  <dcterms:created xsi:type="dcterms:W3CDTF">2023-08-09T01:53:00Z</dcterms:created>
  <dcterms:modified xsi:type="dcterms:W3CDTF">2023-08-09T01:53:00Z</dcterms:modified>
</cp:coreProperties>
</file>