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B9F" w:rsidRPr="006A6CE3" w:rsidRDefault="00F050A2" w:rsidP="00F613AF">
      <w:pPr>
        <w:pStyle w:val="NoSpacing"/>
        <w:rPr>
          <w:rFonts w:cstheme="minorHAnsi"/>
          <w:b/>
        </w:rPr>
      </w:pPr>
    </w:p>
    <w:p w:rsidR="00F613AF" w:rsidRPr="006A6CE3" w:rsidRDefault="00F613AF" w:rsidP="00F613AF">
      <w:pPr>
        <w:pStyle w:val="NoSpacing"/>
        <w:rPr>
          <w:rFonts w:cstheme="minorHAnsi"/>
          <w:b/>
        </w:rPr>
      </w:pPr>
    </w:p>
    <w:p w:rsidR="00F613AF" w:rsidRPr="006A6CE3" w:rsidRDefault="00F65F0B" w:rsidP="00F65F0B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1765" cy="2056130"/>
            <wp:effectExtent l="0" t="0" r="635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65" cy="205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rFonts w:cstheme="minorHAnsi"/>
          <w:b/>
        </w:rPr>
        <w:t>N</w:t>
      </w:r>
      <w:r w:rsidR="006A6CE3" w:rsidRPr="006A6CE3">
        <w:rPr>
          <w:rFonts w:cstheme="minorHAnsi"/>
          <w:b/>
        </w:rPr>
        <w:t>EWMARKET PLANNING BOARD MEETING</w:t>
      </w:r>
    </w:p>
    <w:p w:rsidR="006A6CE3" w:rsidRPr="006A6CE3" w:rsidRDefault="006A6CE3" w:rsidP="00F613AF">
      <w:pPr>
        <w:pStyle w:val="NoSpacing"/>
        <w:jc w:val="center"/>
        <w:rPr>
          <w:rFonts w:cstheme="minorHAnsi"/>
          <w:b/>
        </w:rPr>
      </w:pPr>
    </w:p>
    <w:p w:rsidR="006A6CE3" w:rsidRPr="006A6CE3" w:rsidRDefault="006A6CE3" w:rsidP="00F613AF">
      <w:pPr>
        <w:pStyle w:val="NoSpacing"/>
        <w:jc w:val="center"/>
        <w:rPr>
          <w:rFonts w:cstheme="minorHAnsi"/>
          <w:b/>
        </w:rPr>
      </w:pPr>
      <w:r w:rsidRPr="006A6CE3">
        <w:rPr>
          <w:rFonts w:cstheme="minorHAnsi"/>
          <w:b/>
        </w:rPr>
        <w:t>OCTOBER 13, 2020</w:t>
      </w:r>
    </w:p>
    <w:p w:rsidR="006A6CE3" w:rsidRPr="006A6CE3" w:rsidRDefault="006A6CE3" w:rsidP="00F613AF">
      <w:pPr>
        <w:pStyle w:val="NoSpacing"/>
        <w:jc w:val="center"/>
        <w:rPr>
          <w:rFonts w:cstheme="minorHAnsi"/>
          <w:b/>
        </w:rPr>
      </w:pPr>
    </w:p>
    <w:p w:rsidR="006A6CE3" w:rsidRPr="006A6CE3" w:rsidRDefault="006A6CE3" w:rsidP="00F613AF">
      <w:pPr>
        <w:pStyle w:val="NoSpacing"/>
        <w:jc w:val="center"/>
        <w:rPr>
          <w:rFonts w:cstheme="minorHAnsi"/>
          <w:b/>
        </w:rPr>
      </w:pPr>
      <w:r w:rsidRPr="006A6CE3">
        <w:rPr>
          <w:rFonts w:cstheme="minorHAnsi"/>
          <w:b/>
        </w:rPr>
        <w:t>MINUTES</w:t>
      </w:r>
    </w:p>
    <w:p w:rsidR="006A6CE3" w:rsidRPr="006A6CE3" w:rsidRDefault="006A6CE3" w:rsidP="00F613AF">
      <w:pPr>
        <w:pStyle w:val="NoSpacing"/>
        <w:jc w:val="center"/>
        <w:rPr>
          <w:rFonts w:cstheme="minorHAnsi"/>
          <w:b/>
        </w:rPr>
      </w:pPr>
    </w:p>
    <w:p w:rsidR="006A6CE3" w:rsidRDefault="006A6CE3" w:rsidP="006A6CE3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614810" w:rsidRDefault="00614810" w:rsidP="006A6CE3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>Present:</w:t>
      </w:r>
      <w:r>
        <w:rPr>
          <w:rFonts w:cstheme="minorHAnsi"/>
          <w:bCs/>
        </w:rPr>
        <w:tab/>
        <w:t>Eric Botterman (Chairman), Diane Hardy (Town Planner), Jamie Bruton, Val Shelton, Sarah Finch, Jane Ford, Bill Doucet</w:t>
      </w:r>
    </w:p>
    <w:p w:rsidR="00614810" w:rsidRDefault="00614810" w:rsidP="006A6CE3">
      <w:pPr>
        <w:autoSpaceDE w:val="0"/>
        <w:autoSpaceDN w:val="0"/>
        <w:adjustRightInd w:val="0"/>
        <w:rPr>
          <w:rFonts w:cstheme="minorHAnsi"/>
          <w:bCs/>
        </w:rPr>
      </w:pPr>
    </w:p>
    <w:p w:rsidR="00614810" w:rsidRPr="00614810" w:rsidRDefault="00614810" w:rsidP="006A6CE3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>Absent:</w:t>
      </w:r>
      <w:r>
        <w:rPr>
          <w:rFonts w:cstheme="minorHAnsi"/>
          <w:bCs/>
        </w:rPr>
        <w:tab/>
        <w:t>Michal Zahorik (Alternate), Ted Seely</w:t>
      </w:r>
    </w:p>
    <w:p w:rsidR="00614810" w:rsidRDefault="00614810" w:rsidP="006A6CE3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614810" w:rsidRDefault="00614810" w:rsidP="006A6CE3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6A6CE3" w:rsidRPr="006A6CE3" w:rsidRDefault="006A6CE3" w:rsidP="006A6CE3">
      <w:pPr>
        <w:autoSpaceDE w:val="0"/>
        <w:autoSpaceDN w:val="0"/>
        <w:adjustRightInd w:val="0"/>
        <w:rPr>
          <w:rFonts w:cstheme="minorHAnsi"/>
          <w:b/>
          <w:bCs/>
        </w:rPr>
      </w:pPr>
      <w:r w:rsidRPr="006A6CE3">
        <w:rPr>
          <w:rFonts w:cstheme="minorHAnsi"/>
          <w:b/>
          <w:bCs/>
        </w:rPr>
        <w:t>1. Pledge of Allegiance</w:t>
      </w:r>
    </w:p>
    <w:p w:rsidR="006A6CE3" w:rsidRDefault="006A6CE3" w:rsidP="006A6CE3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6A6CE3" w:rsidRDefault="006A6CE3" w:rsidP="006A6CE3">
      <w:pPr>
        <w:autoSpaceDE w:val="0"/>
        <w:autoSpaceDN w:val="0"/>
        <w:adjustRightInd w:val="0"/>
        <w:rPr>
          <w:rFonts w:cstheme="minorHAnsi"/>
          <w:bCs/>
        </w:rPr>
      </w:pPr>
      <w:r w:rsidRPr="006A6CE3">
        <w:rPr>
          <w:rFonts w:cstheme="minorHAnsi"/>
          <w:b/>
          <w:bCs/>
        </w:rPr>
        <w:t>2. Public Comments</w:t>
      </w:r>
    </w:p>
    <w:p w:rsidR="001D623A" w:rsidRDefault="001D623A" w:rsidP="006A6CE3">
      <w:pPr>
        <w:autoSpaceDE w:val="0"/>
        <w:autoSpaceDN w:val="0"/>
        <w:adjustRightInd w:val="0"/>
        <w:rPr>
          <w:rFonts w:cstheme="minorHAnsi"/>
          <w:bCs/>
        </w:rPr>
      </w:pPr>
    </w:p>
    <w:p w:rsidR="001D623A" w:rsidRPr="00E77BBB" w:rsidRDefault="001D623A" w:rsidP="006A6CE3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ab/>
        <w:t>None.</w:t>
      </w:r>
    </w:p>
    <w:p w:rsidR="006A6CE3" w:rsidRDefault="006A6CE3" w:rsidP="006A6CE3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6A6CE3" w:rsidRDefault="006A6CE3" w:rsidP="006A6CE3">
      <w:pPr>
        <w:autoSpaceDE w:val="0"/>
        <w:autoSpaceDN w:val="0"/>
        <w:adjustRightInd w:val="0"/>
        <w:rPr>
          <w:rFonts w:cstheme="minorHAnsi"/>
          <w:b/>
          <w:bCs/>
        </w:rPr>
      </w:pPr>
      <w:r w:rsidRPr="006A6CE3">
        <w:rPr>
          <w:rFonts w:cstheme="minorHAnsi"/>
          <w:b/>
          <w:bCs/>
        </w:rPr>
        <w:t xml:space="preserve">3. Review and Approval of Minutes </w:t>
      </w:r>
      <w:r>
        <w:rPr>
          <w:rFonts w:cstheme="minorHAnsi"/>
          <w:b/>
          <w:bCs/>
        </w:rPr>
        <w:t xml:space="preserve"> </w:t>
      </w:r>
    </w:p>
    <w:p w:rsidR="006A6CE3" w:rsidRDefault="006A6CE3" w:rsidP="006A6CE3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6A6CE3" w:rsidRDefault="001D623A" w:rsidP="006A6CE3">
      <w:pPr>
        <w:autoSpaceDE w:val="0"/>
        <w:autoSpaceDN w:val="0"/>
        <w:adjustRightInd w:val="0"/>
        <w:rPr>
          <w:rFonts w:cstheme="minorHAnsi"/>
          <w:b/>
          <w:i/>
        </w:rPr>
      </w:pPr>
      <w:r>
        <w:rPr>
          <w:rFonts w:cstheme="minorHAnsi"/>
        </w:rPr>
        <w:tab/>
      </w:r>
      <w:r w:rsidR="006A6CE3" w:rsidRPr="001D623A">
        <w:rPr>
          <w:rFonts w:cstheme="minorHAnsi"/>
          <w:b/>
          <w:i/>
        </w:rPr>
        <w:t>Approval of Minutes 09/15/20</w:t>
      </w:r>
    </w:p>
    <w:p w:rsidR="001D623A" w:rsidRDefault="001D623A" w:rsidP="006A6CE3">
      <w:pPr>
        <w:autoSpaceDE w:val="0"/>
        <w:autoSpaceDN w:val="0"/>
        <w:adjustRightInd w:val="0"/>
        <w:rPr>
          <w:rFonts w:cstheme="minorHAnsi"/>
          <w:b/>
          <w:i/>
        </w:rPr>
      </w:pPr>
    </w:p>
    <w:p w:rsidR="001D623A" w:rsidRDefault="001D623A" w:rsidP="006A6CE3">
      <w:pPr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  <w:b/>
        </w:rPr>
        <w:t>Action</w:t>
      </w:r>
    </w:p>
    <w:p w:rsidR="001D623A" w:rsidRDefault="001D623A" w:rsidP="006A6CE3">
      <w:pPr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  <w:t>Motion:</w:t>
      </w:r>
      <w:r>
        <w:rPr>
          <w:rFonts w:cstheme="minorHAnsi"/>
          <w:b/>
        </w:rPr>
        <w:tab/>
      </w:r>
      <w:r w:rsidR="00614810">
        <w:rPr>
          <w:rFonts w:cstheme="minorHAnsi"/>
          <w:b/>
        </w:rPr>
        <w:t xml:space="preserve">Bill Doucet made a motion to approve the minutes of </w:t>
      </w:r>
      <w:r w:rsidR="00305D37">
        <w:rPr>
          <w:rFonts w:cstheme="minorHAnsi"/>
          <w:b/>
        </w:rPr>
        <w:t>09/15/20</w:t>
      </w:r>
    </w:p>
    <w:p w:rsidR="00305D37" w:rsidRDefault="00305D37" w:rsidP="006A6CE3">
      <w:pPr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  <w:t>Second:</w:t>
      </w:r>
      <w:r>
        <w:rPr>
          <w:rFonts w:cstheme="minorHAnsi"/>
          <w:b/>
        </w:rPr>
        <w:tab/>
        <w:t>Jamie Bruton</w:t>
      </w:r>
    </w:p>
    <w:p w:rsidR="00305D37" w:rsidRPr="001D623A" w:rsidRDefault="00305D37" w:rsidP="006A6CE3">
      <w:pPr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  <w:t>Vote: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All in favor</w:t>
      </w:r>
    </w:p>
    <w:p w:rsidR="007C1651" w:rsidRPr="001D623A" w:rsidRDefault="007C1651" w:rsidP="006A6CE3">
      <w:pPr>
        <w:autoSpaceDE w:val="0"/>
        <w:autoSpaceDN w:val="0"/>
        <w:adjustRightInd w:val="0"/>
        <w:rPr>
          <w:rFonts w:cstheme="minorHAnsi"/>
          <w:b/>
          <w:bCs/>
          <w:i/>
        </w:rPr>
      </w:pPr>
    </w:p>
    <w:p w:rsidR="006A6CE3" w:rsidRPr="006A6CE3" w:rsidRDefault="006A6CE3" w:rsidP="006A6CE3">
      <w:pPr>
        <w:autoSpaceDE w:val="0"/>
        <w:autoSpaceDN w:val="0"/>
        <w:adjustRightInd w:val="0"/>
        <w:rPr>
          <w:rFonts w:cstheme="minorHAnsi"/>
          <w:b/>
          <w:bCs/>
        </w:rPr>
      </w:pPr>
      <w:r w:rsidRPr="006A6CE3">
        <w:rPr>
          <w:rFonts w:cstheme="minorHAnsi"/>
          <w:b/>
          <w:bCs/>
        </w:rPr>
        <w:t>4. Regular Business</w:t>
      </w:r>
    </w:p>
    <w:p w:rsidR="007C1651" w:rsidRDefault="007C1651" w:rsidP="006A6CE3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6A6CE3" w:rsidRPr="00305D37" w:rsidRDefault="00305D37" w:rsidP="006A6CE3">
      <w:pPr>
        <w:autoSpaceDE w:val="0"/>
        <w:autoSpaceDN w:val="0"/>
        <w:adjustRightInd w:val="0"/>
        <w:rPr>
          <w:rFonts w:cstheme="minorHAnsi"/>
          <w:b/>
          <w:i/>
        </w:rPr>
      </w:pPr>
      <w:r>
        <w:rPr>
          <w:rFonts w:cstheme="minorHAnsi"/>
        </w:rPr>
        <w:lastRenderedPageBreak/>
        <w:tab/>
      </w:r>
      <w:r w:rsidR="006A6CE3" w:rsidRPr="00305D37">
        <w:rPr>
          <w:rFonts w:cstheme="minorHAnsi"/>
          <w:b/>
          <w:i/>
        </w:rPr>
        <w:t>Kelby Ferwerda - Public hearing for subdivision at 2 &amp; 4 Beech Street Extension, Tax</w:t>
      </w:r>
      <w:r w:rsidR="007C1651" w:rsidRPr="00305D37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ab/>
      </w:r>
      <w:r w:rsidR="006A6CE3" w:rsidRPr="00305D37">
        <w:rPr>
          <w:rFonts w:cstheme="minorHAnsi"/>
          <w:b/>
          <w:i/>
        </w:rPr>
        <w:t>Map U2, Lot 108, R3 Zone. The proposal is to convert the existing apartment units into</w:t>
      </w:r>
      <w:r w:rsidR="007C1651" w:rsidRPr="00305D37">
        <w:rPr>
          <w:rFonts w:cstheme="minorHAnsi"/>
          <w:b/>
          <w:i/>
        </w:rPr>
        <w:t xml:space="preserve"> </w:t>
      </w:r>
      <w:r w:rsidRPr="00305D37">
        <w:rPr>
          <w:rFonts w:cstheme="minorHAnsi"/>
          <w:b/>
          <w:i/>
        </w:rPr>
        <w:tab/>
      </w:r>
      <w:r w:rsidR="006A6CE3" w:rsidRPr="00305D37">
        <w:rPr>
          <w:rFonts w:cstheme="minorHAnsi"/>
          <w:b/>
          <w:i/>
        </w:rPr>
        <w:t>condominiums.</w:t>
      </w:r>
    </w:p>
    <w:p w:rsidR="007C1651" w:rsidRDefault="007C1651" w:rsidP="006A6CE3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305D37" w:rsidRDefault="00305D37" w:rsidP="006A6CE3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Cs/>
        </w:rPr>
        <w:t>Diane Hardy recommended they accept the application as complete.</w:t>
      </w:r>
    </w:p>
    <w:p w:rsidR="00305D37" w:rsidRDefault="00305D37" w:rsidP="006A6CE3">
      <w:pPr>
        <w:autoSpaceDE w:val="0"/>
        <w:autoSpaceDN w:val="0"/>
        <w:adjustRightInd w:val="0"/>
        <w:rPr>
          <w:rFonts w:cstheme="minorHAnsi"/>
          <w:bCs/>
        </w:rPr>
      </w:pPr>
    </w:p>
    <w:p w:rsidR="00305D37" w:rsidRDefault="008E19C5" w:rsidP="00F83F48">
      <w:pPr>
        <w:autoSpaceDE w:val="0"/>
        <w:autoSpaceDN w:val="0"/>
        <w:adjustRightInd w:val="0"/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  <w:r w:rsidR="00670212">
        <w:rPr>
          <w:rFonts w:cstheme="minorHAnsi"/>
          <w:bCs/>
        </w:rPr>
        <w:t>John</w:t>
      </w:r>
      <w:r>
        <w:rPr>
          <w:rFonts w:cstheme="minorHAnsi"/>
          <w:bCs/>
        </w:rPr>
        <w:t xml:space="preserve"> Chagnon</w:t>
      </w:r>
      <w:r w:rsidR="00670212">
        <w:rPr>
          <w:rFonts w:cstheme="minorHAnsi"/>
          <w:bCs/>
        </w:rPr>
        <w:t>, Ambit Engineering,</w:t>
      </w:r>
      <w:r>
        <w:rPr>
          <w:rFonts w:cstheme="minorHAnsi"/>
          <w:bCs/>
        </w:rPr>
        <w:t xml:space="preserve"> represented the applicant and stated each side has its own driveway, water connection</w:t>
      </w:r>
      <w:r w:rsidR="00DF1EFE">
        <w:rPr>
          <w:rFonts w:cstheme="minorHAnsi"/>
          <w:bCs/>
        </w:rPr>
        <w:t>,</w:t>
      </w:r>
      <w:r>
        <w:rPr>
          <w:rFonts w:cstheme="minorHAnsi"/>
          <w:bCs/>
        </w:rPr>
        <w:t xml:space="preserve"> and leach field.  The monuments are in and there is a full boundary survey.  They submitted floor plans.  The unit areas are the same.  </w:t>
      </w:r>
    </w:p>
    <w:p w:rsidR="008E19C5" w:rsidRDefault="008E19C5" w:rsidP="00F83F48">
      <w:pPr>
        <w:autoSpaceDE w:val="0"/>
        <w:autoSpaceDN w:val="0"/>
        <w:adjustRightInd w:val="0"/>
        <w:jc w:val="both"/>
        <w:rPr>
          <w:rFonts w:cstheme="minorHAnsi"/>
          <w:bCs/>
        </w:rPr>
      </w:pPr>
    </w:p>
    <w:p w:rsidR="008E19C5" w:rsidRDefault="008E19C5" w:rsidP="00F83F48">
      <w:pPr>
        <w:autoSpaceDE w:val="0"/>
        <w:autoSpaceDN w:val="0"/>
        <w:adjustRightInd w:val="0"/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  <w:r w:rsidR="006643AC">
        <w:rPr>
          <w:rFonts w:cstheme="minorHAnsi"/>
          <w:bCs/>
        </w:rPr>
        <w:t xml:space="preserve">Eric Botterman stated a condition would be to change Sheet 1 from saying these are two bedroom units, as they are three bedroom units.  </w:t>
      </w:r>
    </w:p>
    <w:p w:rsidR="006643AC" w:rsidRDefault="006643AC" w:rsidP="00F83F48">
      <w:pPr>
        <w:autoSpaceDE w:val="0"/>
        <w:autoSpaceDN w:val="0"/>
        <w:adjustRightInd w:val="0"/>
        <w:jc w:val="both"/>
        <w:rPr>
          <w:rFonts w:cstheme="minorHAnsi"/>
          <w:bCs/>
        </w:rPr>
      </w:pPr>
    </w:p>
    <w:p w:rsidR="006643AC" w:rsidRPr="00305D37" w:rsidRDefault="006643AC" w:rsidP="00F83F48">
      <w:pPr>
        <w:autoSpaceDE w:val="0"/>
        <w:autoSpaceDN w:val="0"/>
        <w:adjustRightInd w:val="0"/>
        <w:jc w:val="both"/>
        <w:rPr>
          <w:rFonts w:cstheme="minorHAnsi"/>
          <w:bCs/>
        </w:rPr>
      </w:pPr>
      <w:r>
        <w:rPr>
          <w:rFonts w:cstheme="minorHAnsi"/>
          <w:bCs/>
        </w:rPr>
        <w:tab/>
        <w:t xml:space="preserve">Diane Hardy recommended approval with the condition </w:t>
      </w:r>
      <w:r w:rsidR="00EB7D92">
        <w:rPr>
          <w:rFonts w:cstheme="minorHAnsi"/>
          <w:bCs/>
        </w:rPr>
        <w:t xml:space="preserve">that the condominium documents be reviewed by Town Counsel, the cost of which will be the responsibility of the applicant.  </w:t>
      </w:r>
    </w:p>
    <w:p w:rsidR="00305D37" w:rsidRDefault="00305D37" w:rsidP="00F83F48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:rsidR="00F83F48" w:rsidRDefault="00F83F48" w:rsidP="00F83F48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>Action</w:t>
      </w:r>
    </w:p>
    <w:p w:rsidR="00F83F48" w:rsidRDefault="00F83F48" w:rsidP="00F83F48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Motion:</w:t>
      </w:r>
      <w:r>
        <w:rPr>
          <w:rFonts w:cstheme="minorHAnsi"/>
          <w:b/>
          <w:bCs/>
        </w:rPr>
        <w:tab/>
        <w:t xml:space="preserve">Val Shelton made a motion to </w:t>
      </w:r>
      <w:r w:rsidR="006C14F5">
        <w:rPr>
          <w:rFonts w:cstheme="minorHAnsi"/>
          <w:b/>
          <w:bCs/>
        </w:rPr>
        <w:t xml:space="preserve">approve the application subject to </w:t>
      </w:r>
      <w:r w:rsidR="006C14F5">
        <w:rPr>
          <w:rFonts w:cstheme="minorHAnsi"/>
          <w:b/>
          <w:bCs/>
        </w:rPr>
        <w:tab/>
      </w:r>
      <w:r w:rsidR="006C14F5">
        <w:rPr>
          <w:rFonts w:cstheme="minorHAnsi"/>
          <w:b/>
          <w:bCs/>
        </w:rPr>
        <w:tab/>
      </w:r>
      <w:r w:rsidR="006C14F5">
        <w:rPr>
          <w:rFonts w:cstheme="minorHAnsi"/>
          <w:b/>
          <w:bCs/>
        </w:rPr>
        <w:tab/>
      </w:r>
      <w:r w:rsidR="006C14F5">
        <w:rPr>
          <w:rFonts w:cstheme="minorHAnsi"/>
          <w:b/>
          <w:bCs/>
        </w:rPr>
        <w:tab/>
        <w:t>attorney review of the condominium documents</w:t>
      </w:r>
    </w:p>
    <w:p w:rsidR="006C14F5" w:rsidRDefault="006C14F5" w:rsidP="00F83F48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Second:</w:t>
      </w:r>
      <w:r>
        <w:rPr>
          <w:rFonts w:cstheme="minorHAnsi"/>
          <w:b/>
          <w:bCs/>
        </w:rPr>
        <w:tab/>
        <w:t>Bill Doucet</w:t>
      </w:r>
    </w:p>
    <w:p w:rsidR="006C14F5" w:rsidRDefault="006C14F5" w:rsidP="00F83F48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Vote: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Val Shelton, Jamie Bruton, Sarah Finch, Bill Doucet, Jane Ford in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favor</w:t>
      </w:r>
    </w:p>
    <w:p w:rsidR="006C14F5" w:rsidRPr="00F83F48" w:rsidRDefault="006C14F5" w:rsidP="00F83F48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None opposed</w:t>
      </w:r>
    </w:p>
    <w:p w:rsidR="00305D37" w:rsidRDefault="00305D37" w:rsidP="006A6CE3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6A6CE3" w:rsidRPr="006A6CE3" w:rsidRDefault="006A6CE3" w:rsidP="006A6CE3">
      <w:pPr>
        <w:autoSpaceDE w:val="0"/>
        <w:autoSpaceDN w:val="0"/>
        <w:adjustRightInd w:val="0"/>
        <w:rPr>
          <w:rFonts w:cstheme="minorHAnsi"/>
          <w:b/>
          <w:bCs/>
        </w:rPr>
      </w:pPr>
      <w:r w:rsidRPr="006A6CE3">
        <w:rPr>
          <w:rFonts w:cstheme="minorHAnsi"/>
          <w:b/>
          <w:bCs/>
        </w:rPr>
        <w:t>5. New/Old Business</w:t>
      </w:r>
    </w:p>
    <w:p w:rsidR="007C1651" w:rsidRDefault="007C1651" w:rsidP="006A6CE3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6A6CE3" w:rsidRDefault="00E00643" w:rsidP="006A6CE3">
      <w:pPr>
        <w:autoSpaceDE w:val="0"/>
        <w:autoSpaceDN w:val="0"/>
        <w:adjustRightInd w:val="0"/>
        <w:rPr>
          <w:rFonts w:cstheme="minorHAnsi"/>
          <w:b/>
          <w:i/>
        </w:rPr>
      </w:pPr>
      <w:r>
        <w:rPr>
          <w:rFonts w:cstheme="minorHAnsi"/>
          <w:b/>
          <w:i/>
        </w:rPr>
        <w:tab/>
      </w:r>
      <w:r w:rsidR="006A6CE3" w:rsidRPr="00E00643">
        <w:rPr>
          <w:rFonts w:cstheme="minorHAnsi"/>
          <w:b/>
          <w:i/>
        </w:rPr>
        <w:t>Work</w:t>
      </w:r>
      <w:r w:rsidR="00E77BBB" w:rsidRPr="00E00643">
        <w:rPr>
          <w:rFonts w:cstheme="minorHAnsi"/>
          <w:b/>
          <w:i/>
        </w:rPr>
        <w:t xml:space="preserve"> </w:t>
      </w:r>
      <w:r w:rsidR="006A6CE3" w:rsidRPr="00E00643">
        <w:rPr>
          <w:rFonts w:cstheme="minorHAnsi"/>
          <w:b/>
          <w:i/>
        </w:rPr>
        <w:t xml:space="preserve">session on Final Draft of the Water Resource Plan and Implementation Matrix </w:t>
      </w:r>
      <w:r>
        <w:rPr>
          <w:rFonts w:cstheme="minorHAnsi"/>
          <w:b/>
          <w:i/>
        </w:rPr>
        <w:tab/>
      </w:r>
      <w:r w:rsidR="006A6CE3" w:rsidRPr="00E00643">
        <w:rPr>
          <w:rFonts w:cstheme="minorHAnsi"/>
          <w:b/>
          <w:i/>
        </w:rPr>
        <w:t>and</w:t>
      </w:r>
      <w:r w:rsidR="007C1651" w:rsidRPr="00E00643">
        <w:rPr>
          <w:rFonts w:cstheme="minorHAnsi"/>
          <w:b/>
          <w:i/>
        </w:rPr>
        <w:t xml:space="preserve"> s</w:t>
      </w:r>
      <w:r w:rsidR="006A6CE3" w:rsidRPr="00E00643">
        <w:rPr>
          <w:rFonts w:cstheme="minorHAnsi"/>
          <w:b/>
          <w:i/>
        </w:rPr>
        <w:t>cheduling of Public Hearing for November 10</w:t>
      </w:r>
    </w:p>
    <w:p w:rsidR="00E00643" w:rsidRDefault="00E00643" w:rsidP="006A6CE3">
      <w:pPr>
        <w:autoSpaceDE w:val="0"/>
        <w:autoSpaceDN w:val="0"/>
        <w:adjustRightInd w:val="0"/>
        <w:rPr>
          <w:rFonts w:cstheme="minorHAnsi"/>
          <w:b/>
          <w:i/>
        </w:rPr>
      </w:pPr>
    </w:p>
    <w:p w:rsidR="00E00643" w:rsidRDefault="00E00643" w:rsidP="00DF1EFE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ab/>
      </w:r>
      <w:r w:rsidR="0082697E">
        <w:rPr>
          <w:rFonts w:cstheme="minorHAnsi"/>
        </w:rPr>
        <w:t xml:space="preserve">Diane Hardy stated they had a great virtual meeting with Kyle Pimental, from SRPC, and Michal Zahorik.  One recommendation was for a Climate Change chapter or integrate that into the entire plan.  Val Shelton was leaning more into integrating that anywhere there might be implications.  </w:t>
      </w:r>
      <w:r w:rsidR="009355A4">
        <w:rPr>
          <w:rFonts w:cstheme="minorHAnsi"/>
        </w:rPr>
        <w:t xml:space="preserve">The Board agreed to integrate it throughout the plan.  </w:t>
      </w:r>
    </w:p>
    <w:p w:rsidR="009355A4" w:rsidRDefault="009355A4" w:rsidP="00DF1EFE">
      <w:pPr>
        <w:autoSpaceDE w:val="0"/>
        <w:autoSpaceDN w:val="0"/>
        <w:adjustRightInd w:val="0"/>
        <w:jc w:val="both"/>
        <w:rPr>
          <w:rFonts w:cstheme="minorHAnsi"/>
        </w:rPr>
      </w:pPr>
    </w:p>
    <w:p w:rsidR="009355A4" w:rsidRDefault="009355A4" w:rsidP="00DF1EFE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ab/>
        <w:t xml:space="preserve">Eric Botterman stated this should go on the November 10 agenda for public comment.  </w:t>
      </w:r>
    </w:p>
    <w:p w:rsidR="009355A4" w:rsidRDefault="009355A4" w:rsidP="00DF1EFE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ab/>
      </w:r>
    </w:p>
    <w:p w:rsidR="009355A4" w:rsidRDefault="009355A4" w:rsidP="00DF1EFE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ab/>
        <w:t>Diane Hardy stated one issue that should be included about drought conditions.</w:t>
      </w:r>
      <w:r w:rsidR="006C360E">
        <w:rPr>
          <w:rFonts w:cstheme="minorHAnsi"/>
        </w:rPr>
        <w:t xml:space="preserve">  The document will be available when advertised.</w:t>
      </w:r>
    </w:p>
    <w:p w:rsidR="009355A4" w:rsidRDefault="009355A4" w:rsidP="00DF1EFE">
      <w:pPr>
        <w:autoSpaceDE w:val="0"/>
        <w:autoSpaceDN w:val="0"/>
        <w:adjustRightInd w:val="0"/>
        <w:jc w:val="both"/>
        <w:rPr>
          <w:rFonts w:cstheme="minorHAnsi"/>
        </w:rPr>
      </w:pPr>
    </w:p>
    <w:p w:rsidR="006A6CE3" w:rsidRPr="006A6CE3" w:rsidRDefault="006A43C0" w:rsidP="00DF1EFE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6</w:t>
      </w:r>
      <w:r w:rsidR="006A6CE3" w:rsidRPr="006A6CE3">
        <w:rPr>
          <w:rFonts w:cstheme="minorHAnsi"/>
          <w:b/>
          <w:bCs/>
        </w:rPr>
        <w:t>. Planner's Report</w:t>
      </w:r>
    </w:p>
    <w:p w:rsidR="007C1651" w:rsidRDefault="007C1651" w:rsidP="00DF1EFE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:rsidR="006C360E" w:rsidRPr="006C360E" w:rsidRDefault="006A43C0" w:rsidP="00DF1EFE">
      <w:pPr>
        <w:autoSpaceDE w:val="0"/>
        <w:autoSpaceDN w:val="0"/>
        <w:adjustRightInd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lastRenderedPageBreak/>
        <w:tab/>
      </w:r>
      <w:r>
        <w:rPr>
          <w:rFonts w:cstheme="minorHAnsi"/>
          <w:bCs/>
        </w:rPr>
        <w:t xml:space="preserve">Diane Hardy stated </w:t>
      </w:r>
      <w:r w:rsidR="006C360E">
        <w:rPr>
          <w:rFonts w:cstheme="minorHAnsi"/>
          <w:bCs/>
        </w:rPr>
        <w:t xml:space="preserve">they did get the new FEMA maps and </w:t>
      </w:r>
      <w:r>
        <w:rPr>
          <w:rFonts w:cstheme="minorHAnsi"/>
          <w:bCs/>
        </w:rPr>
        <w:t xml:space="preserve">they are </w:t>
      </w:r>
      <w:r w:rsidR="006C360E">
        <w:rPr>
          <w:rFonts w:cstheme="minorHAnsi"/>
          <w:bCs/>
        </w:rPr>
        <w:t xml:space="preserve">in the office. </w:t>
      </w:r>
      <w:r>
        <w:rPr>
          <w:rFonts w:cstheme="minorHAnsi"/>
          <w:bCs/>
        </w:rPr>
        <w:t xml:space="preserve"> The Board has</w:t>
      </w:r>
      <w:r w:rsidR="006C360E">
        <w:rPr>
          <w:rFonts w:cstheme="minorHAnsi"/>
          <w:bCs/>
        </w:rPr>
        <w:t xml:space="preserve"> to get started on the process.  She will have a report for the November meeting.</w:t>
      </w:r>
      <w:r>
        <w:rPr>
          <w:rFonts w:cstheme="minorHAnsi"/>
          <w:bCs/>
        </w:rPr>
        <w:t xml:space="preserve">  There is a deadline.  </w:t>
      </w:r>
      <w:r w:rsidR="006C360E">
        <w:rPr>
          <w:rFonts w:cstheme="minorHAnsi"/>
          <w:bCs/>
        </w:rPr>
        <w:t xml:space="preserve">They may </w:t>
      </w:r>
      <w:r>
        <w:rPr>
          <w:rFonts w:cstheme="minorHAnsi"/>
          <w:bCs/>
        </w:rPr>
        <w:t>re</w:t>
      </w:r>
      <w:r w:rsidR="006C360E">
        <w:rPr>
          <w:rFonts w:cstheme="minorHAnsi"/>
          <w:bCs/>
        </w:rPr>
        <w:t xml:space="preserve">vamp the ordinance after adopting the maps.  </w:t>
      </w:r>
    </w:p>
    <w:p w:rsidR="006C360E" w:rsidRDefault="006C360E" w:rsidP="00DF1EFE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:rsidR="006A6CE3" w:rsidRPr="006A6CE3" w:rsidRDefault="006A43C0" w:rsidP="00DF1EFE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ab/>
      </w:r>
      <w:r w:rsidR="006A6CE3" w:rsidRPr="006A6CE3">
        <w:rPr>
          <w:rFonts w:cstheme="minorHAnsi"/>
        </w:rPr>
        <w:t>Reminder for the October joint meeting of the Planning Board and Town Council</w:t>
      </w:r>
    </w:p>
    <w:p w:rsidR="007C1651" w:rsidRDefault="007C1651" w:rsidP="00DF1EFE">
      <w:pPr>
        <w:pStyle w:val="NoSpacing"/>
        <w:jc w:val="both"/>
        <w:rPr>
          <w:rFonts w:cstheme="minorHAnsi"/>
          <w:b/>
          <w:bCs/>
        </w:rPr>
      </w:pPr>
    </w:p>
    <w:p w:rsidR="006A6CE3" w:rsidRDefault="006A43C0" w:rsidP="00DF1EFE">
      <w:pPr>
        <w:pStyle w:val="NoSpacing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7</w:t>
      </w:r>
      <w:r w:rsidR="006A6CE3" w:rsidRPr="006A6CE3">
        <w:rPr>
          <w:rFonts w:cstheme="minorHAnsi"/>
          <w:b/>
          <w:bCs/>
        </w:rPr>
        <w:t>. Adjourn</w:t>
      </w:r>
    </w:p>
    <w:p w:rsidR="006C360E" w:rsidRDefault="006C360E" w:rsidP="00DF1EFE">
      <w:pPr>
        <w:pStyle w:val="NoSpacing"/>
        <w:jc w:val="both"/>
        <w:rPr>
          <w:rFonts w:cstheme="minorHAnsi"/>
          <w:b/>
          <w:bCs/>
        </w:rPr>
      </w:pPr>
    </w:p>
    <w:p w:rsidR="006C360E" w:rsidRDefault="006C360E" w:rsidP="00DF1EFE">
      <w:pPr>
        <w:pStyle w:val="NoSpacing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>Action</w:t>
      </w:r>
    </w:p>
    <w:p w:rsidR="006C360E" w:rsidRDefault="006C360E" w:rsidP="00DF1EFE">
      <w:pPr>
        <w:pStyle w:val="NoSpacing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Mot</w:t>
      </w:r>
      <w:r w:rsidR="006A43C0">
        <w:rPr>
          <w:rFonts w:cstheme="minorHAnsi"/>
          <w:b/>
          <w:bCs/>
        </w:rPr>
        <w:t>i</w:t>
      </w:r>
      <w:r>
        <w:rPr>
          <w:rFonts w:cstheme="minorHAnsi"/>
          <w:b/>
          <w:bCs/>
        </w:rPr>
        <w:t>on:</w:t>
      </w:r>
      <w:r>
        <w:rPr>
          <w:rFonts w:cstheme="minorHAnsi"/>
          <w:b/>
          <w:bCs/>
        </w:rPr>
        <w:tab/>
      </w:r>
      <w:r w:rsidR="006A43C0">
        <w:rPr>
          <w:rFonts w:cstheme="minorHAnsi"/>
          <w:b/>
          <w:bCs/>
        </w:rPr>
        <w:t xml:space="preserve">Jamie Bruton </w:t>
      </w:r>
      <w:r>
        <w:rPr>
          <w:rFonts w:cstheme="minorHAnsi"/>
          <w:b/>
          <w:bCs/>
        </w:rPr>
        <w:t>made a motion to adjourn</w:t>
      </w:r>
    </w:p>
    <w:p w:rsidR="006C360E" w:rsidRDefault="006C360E" w:rsidP="00DF1EFE">
      <w:pPr>
        <w:pStyle w:val="NoSpacing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Second:</w:t>
      </w:r>
      <w:r w:rsidR="006A43C0">
        <w:rPr>
          <w:rFonts w:cstheme="minorHAnsi"/>
          <w:b/>
          <w:bCs/>
        </w:rPr>
        <w:tab/>
        <w:t>Val Shelton</w:t>
      </w:r>
    </w:p>
    <w:p w:rsidR="006C360E" w:rsidRPr="006A6CE3" w:rsidRDefault="006C360E" w:rsidP="00DF1EFE">
      <w:pPr>
        <w:pStyle w:val="NoSpacing"/>
        <w:jc w:val="both"/>
        <w:rPr>
          <w:rFonts w:cstheme="minorHAnsi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Vote: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All in favor</w:t>
      </w:r>
    </w:p>
    <w:sectPr w:rsidR="006C360E" w:rsidRPr="006A6CE3" w:rsidSect="00305D37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0A2" w:rsidRDefault="00F050A2" w:rsidP="00305D37">
      <w:r>
        <w:separator/>
      </w:r>
    </w:p>
  </w:endnote>
  <w:endnote w:type="continuationSeparator" w:id="0">
    <w:p w:rsidR="00F050A2" w:rsidRDefault="00F050A2" w:rsidP="0030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0A2" w:rsidRDefault="00F050A2" w:rsidP="00305D37">
      <w:r>
        <w:separator/>
      </w:r>
    </w:p>
  </w:footnote>
  <w:footnote w:type="continuationSeparator" w:id="0">
    <w:p w:rsidR="00F050A2" w:rsidRDefault="00F050A2" w:rsidP="00305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D37" w:rsidRDefault="00305D37">
    <w:pPr>
      <w:pStyle w:val="Header"/>
    </w:pPr>
    <w:r>
      <w:t>Newmarket Planning Board Meeting</w:t>
    </w:r>
  </w:p>
  <w:p w:rsidR="00305D37" w:rsidRDefault="00305D37">
    <w:pPr>
      <w:pStyle w:val="Header"/>
    </w:pPr>
    <w:r>
      <w:t>October 13, 2020</w:t>
    </w:r>
  </w:p>
  <w:p w:rsidR="00305D37" w:rsidRDefault="00305D37">
    <w:pPr>
      <w:pStyle w:val="Header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65F0B">
      <w:rPr>
        <w:noProof/>
      </w:rPr>
      <w:t>3</w:t>
    </w:r>
    <w:r>
      <w:rPr>
        <w:noProof/>
      </w:rPr>
      <w:fldChar w:fldCharType="end"/>
    </w:r>
  </w:p>
  <w:p w:rsidR="00305D37" w:rsidRDefault="00305D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AF"/>
    <w:rsid w:val="001D623A"/>
    <w:rsid w:val="00305D37"/>
    <w:rsid w:val="0033613C"/>
    <w:rsid w:val="004606C9"/>
    <w:rsid w:val="00614810"/>
    <w:rsid w:val="006643AC"/>
    <w:rsid w:val="00670212"/>
    <w:rsid w:val="006A43C0"/>
    <w:rsid w:val="006A6CE3"/>
    <w:rsid w:val="006C14F5"/>
    <w:rsid w:val="006C360E"/>
    <w:rsid w:val="006E3E32"/>
    <w:rsid w:val="007C1651"/>
    <w:rsid w:val="0082697E"/>
    <w:rsid w:val="008A4A6A"/>
    <w:rsid w:val="008E19C5"/>
    <w:rsid w:val="009355A4"/>
    <w:rsid w:val="00B31EDF"/>
    <w:rsid w:val="00B7701E"/>
    <w:rsid w:val="00C9653E"/>
    <w:rsid w:val="00D4351F"/>
    <w:rsid w:val="00DF1EFE"/>
    <w:rsid w:val="00E00643"/>
    <w:rsid w:val="00E77BBB"/>
    <w:rsid w:val="00EB7D92"/>
    <w:rsid w:val="00ED373C"/>
    <w:rsid w:val="00F050A2"/>
    <w:rsid w:val="00F613AF"/>
    <w:rsid w:val="00F65F0B"/>
    <w:rsid w:val="00F8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23FB9-2333-4F18-AC30-DE1737B9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53E"/>
  </w:style>
  <w:style w:type="paragraph" w:styleId="Header">
    <w:name w:val="header"/>
    <w:basedOn w:val="Normal"/>
    <w:link w:val="HeaderChar"/>
    <w:uiPriority w:val="99"/>
    <w:unhideWhenUsed/>
    <w:rsid w:val="00305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D37"/>
  </w:style>
  <w:style w:type="paragraph" w:styleId="Footer">
    <w:name w:val="footer"/>
    <w:basedOn w:val="Normal"/>
    <w:link w:val="FooterChar"/>
    <w:uiPriority w:val="99"/>
    <w:unhideWhenUsed/>
    <w:rsid w:val="00305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D37"/>
  </w:style>
  <w:style w:type="paragraph" w:styleId="BalloonText">
    <w:name w:val="Balloon Text"/>
    <w:basedOn w:val="Normal"/>
    <w:link w:val="BalloonTextChar"/>
    <w:uiPriority w:val="99"/>
    <w:semiHidden/>
    <w:unhideWhenUsed/>
    <w:rsid w:val="00DF1E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Jordan</dc:creator>
  <cp:keywords/>
  <dc:description/>
  <cp:lastModifiedBy>Susan Jordan</cp:lastModifiedBy>
  <cp:revision>7</cp:revision>
  <cp:lastPrinted>2020-12-02T14:42:00Z</cp:lastPrinted>
  <dcterms:created xsi:type="dcterms:W3CDTF">2020-10-19T14:31:00Z</dcterms:created>
  <dcterms:modified xsi:type="dcterms:W3CDTF">2020-12-02T14:43:00Z</dcterms:modified>
</cp:coreProperties>
</file>