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C4D" w:rsidRPr="0005135A" w:rsidRDefault="00076C4D" w:rsidP="00076C4D">
      <w:pPr>
        <w:pBdr>
          <w:top w:val="single" w:sz="4" w:space="0" w:color="auto"/>
          <w:left w:val="single" w:sz="4" w:space="4" w:color="auto"/>
          <w:bottom w:val="single" w:sz="4" w:space="1" w:color="auto"/>
          <w:right w:val="single" w:sz="4" w:space="4" w:color="auto"/>
        </w:pBdr>
        <w:ind w:left="-450"/>
      </w:pPr>
      <w:bookmarkStart w:id="0" w:name="_GoBack"/>
      <w:bookmarkEnd w:id="0"/>
      <w:r w:rsidRPr="0005135A">
        <w:t xml:space="preserve">                                                    </w:t>
      </w:r>
      <w:r w:rsidRPr="0005135A">
        <w:tab/>
      </w:r>
      <w:r w:rsidRPr="0005135A">
        <w:tab/>
        <w:t xml:space="preserve">                </w:t>
      </w:r>
      <w:r w:rsidRPr="0005135A">
        <w:tab/>
        <w:t xml:space="preserve">                                                                       Draft Minutes </w:t>
      </w:r>
    </w:p>
    <w:p w:rsidR="00076C4D" w:rsidRPr="0005135A" w:rsidRDefault="00076C4D" w:rsidP="00076C4D">
      <w:pPr>
        <w:ind w:left="-450"/>
      </w:pPr>
      <w:r w:rsidRPr="0005135A">
        <w:t>TOWN OF NEWMARKET, NH</w:t>
      </w:r>
      <w:r w:rsidRPr="0005135A">
        <w:br/>
      </w:r>
      <w:r w:rsidRPr="0005135A">
        <w:rPr>
          <w:b/>
        </w:rPr>
        <w:t>CAPITAL IMPROVEMENT PLAN (CIP) COMMITTEE</w:t>
      </w:r>
      <w:r w:rsidRPr="0005135A">
        <w:br/>
      </w:r>
      <w:r>
        <w:t>September 25</w:t>
      </w:r>
      <w:r w:rsidRPr="0005135A">
        <w:t>, 2018</w:t>
      </w:r>
    </w:p>
    <w:p w:rsidR="00076C4D" w:rsidRPr="0005135A" w:rsidRDefault="00076C4D" w:rsidP="00076C4D">
      <w:pPr>
        <w:ind w:left="-450"/>
      </w:pPr>
      <w:r w:rsidRPr="0005135A">
        <w:t>2:00 PM Town Hall Auditorium</w:t>
      </w:r>
    </w:p>
    <w:p w:rsidR="00076C4D" w:rsidRDefault="00076C4D" w:rsidP="00076C4D">
      <w:pPr>
        <w:ind w:left="-450"/>
      </w:pPr>
      <w:r w:rsidRPr="0005135A">
        <w:rPr>
          <w:b/>
          <w:u w:val="single"/>
        </w:rPr>
        <w:t>Members Present</w:t>
      </w:r>
      <w:r w:rsidRPr="0005135A">
        <w:rPr>
          <w:b/>
        </w:rPr>
        <w:t>:</w:t>
      </w:r>
      <w:r w:rsidRPr="0005135A">
        <w:t xml:space="preserve"> Russ Simon (Chairman),</w:t>
      </w:r>
      <w:r w:rsidRPr="00076C4D">
        <w:t xml:space="preserve"> </w:t>
      </w:r>
      <w:r>
        <w:t>Judith Ryan (Vice Chairman</w:t>
      </w:r>
      <w:r w:rsidRPr="0005135A">
        <w:t>)</w:t>
      </w:r>
      <w:r>
        <w:t>, Amy Burns (TC Rep-partial attendance), Trevor MacDonald (Budget Com Rep), and Al Zink (School Board Rep)</w:t>
      </w:r>
      <w:r w:rsidRPr="0005135A">
        <w:br/>
      </w:r>
      <w:r w:rsidRPr="0005135A">
        <w:rPr>
          <w:b/>
          <w:u w:val="single"/>
        </w:rPr>
        <w:t>Members Absent</w:t>
      </w:r>
      <w:r w:rsidRPr="0005135A">
        <w:rPr>
          <w:b/>
        </w:rPr>
        <w:t>:</w:t>
      </w:r>
      <w:r>
        <w:t xml:space="preserve"> Jane Ford (PB Rep) and </w:t>
      </w:r>
      <w:r w:rsidRPr="0005135A">
        <w:t>Gretchen Kast (TC Rep</w:t>
      </w:r>
      <w:r>
        <w:t>-</w:t>
      </w:r>
      <w:r w:rsidRPr="0005135A">
        <w:t>Alternate</w:t>
      </w:r>
      <w:r>
        <w:t>)</w:t>
      </w:r>
      <w:r>
        <w:br/>
      </w:r>
      <w:r w:rsidRPr="0005135A">
        <w:rPr>
          <w:b/>
          <w:u w:val="single"/>
        </w:rPr>
        <w:t>Others Present</w:t>
      </w:r>
      <w:r w:rsidRPr="0005135A">
        <w:rPr>
          <w:b/>
        </w:rPr>
        <w:t>:</w:t>
      </w:r>
      <w:r w:rsidRPr="0005135A">
        <w:t xml:space="preserve"> Diane Hardy (Town Planner), Greg Marles (Facilities Director), and Sue Frick (Recording Secretary)</w:t>
      </w:r>
    </w:p>
    <w:p w:rsidR="00076C4D" w:rsidRPr="008911DC" w:rsidRDefault="00076C4D" w:rsidP="00076C4D">
      <w:pPr>
        <w:ind w:left="-450"/>
        <w:rPr>
          <w:b/>
        </w:rPr>
      </w:pPr>
      <w:r>
        <w:rPr>
          <w:b/>
        </w:rPr>
        <w:t>Call to Order at 2:10</w:t>
      </w:r>
      <w:r w:rsidRPr="008911DC">
        <w:rPr>
          <w:b/>
        </w:rPr>
        <w:t xml:space="preserve"> PM</w:t>
      </w:r>
    </w:p>
    <w:p w:rsidR="00076C4D" w:rsidRPr="0005135A" w:rsidRDefault="00076C4D" w:rsidP="00076C4D">
      <w:pPr>
        <w:pStyle w:val="ListParagraph"/>
        <w:numPr>
          <w:ilvl w:val="0"/>
          <w:numId w:val="1"/>
        </w:numPr>
        <w:rPr>
          <w:b/>
          <w:i/>
        </w:rPr>
      </w:pPr>
      <w:r w:rsidRPr="0005135A">
        <w:t xml:space="preserve">  </w:t>
      </w:r>
      <w:r w:rsidRPr="0005135A">
        <w:rPr>
          <w:b/>
          <w:i/>
        </w:rPr>
        <w:t>Pledge of Allegiance</w:t>
      </w:r>
    </w:p>
    <w:p w:rsidR="00076C4D" w:rsidRPr="0005135A" w:rsidRDefault="00076C4D" w:rsidP="00076C4D">
      <w:pPr>
        <w:pStyle w:val="ListParagraph"/>
        <w:ind w:left="-90"/>
        <w:rPr>
          <w:b/>
        </w:rPr>
      </w:pPr>
    </w:p>
    <w:p w:rsidR="00076C4D" w:rsidRPr="0005135A" w:rsidRDefault="00076C4D" w:rsidP="00076C4D">
      <w:pPr>
        <w:pStyle w:val="ListParagraph"/>
        <w:numPr>
          <w:ilvl w:val="0"/>
          <w:numId w:val="1"/>
        </w:numPr>
        <w:ind w:left="0" w:hanging="450"/>
      </w:pPr>
      <w:r w:rsidRPr="0005135A">
        <w:rPr>
          <w:b/>
        </w:rPr>
        <w:t xml:space="preserve"> </w:t>
      </w:r>
      <w:r w:rsidRPr="0005135A">
        <w:rPr>
          <w:b/>
          <w:i/>
        </w:rPr>
        <w:t>Approval of Minutes</w:t>
      </w:r>
      <w:r w:rsidRPr="0005135A">
        <w:rPr>
          <w:b/>
        </w:rPr>
        <w:t xml:space="preserve"> </w:t>
      </w:r>
      <w:r w:rsidRPr="0005135A">
        <w:rPr>
          <w:b/>
        </w:rPr>
        <w:br/>
      </w:r>
      <w:r>
        <w:rPr>
          <w:i/>
        </w:rPr>
        <w:t xml:space="preserve"> September 17</w:t>
      </w:r>
      <w:r w:rsidRPr="0005135A">
        <w:rPr>
          <w:i/>
        </w:rPr>
        <w:t>, 2018:</w:t>
      </w:r>
      <w:r w:rsidRPr="0005135A">
        <w:rPr>
          <w:i/>
        </w:rPr>
        <w:br/>
      </w:r>
      <w:r w:rsidRPr="0005135A">
        <w:t xml:space="preserve"> The Chairman made one correction to the draft minutes on page 1.</w:t>
      </w:r>
      <w:r w:rsidRPr="0005135A">
        <w:br/>
      </w:r>
    </w:p>
    <w:p w:rsidR="00076C4D" w:rsidRPr="0005135A" w:rsidRDefault="00076C4D" w:rsidP="00076C4D">
      <w:pPr>
        <w:pStyle w:val="ListParagraph"/>
        <w:tabs>
          <w:tab w:val="left" w:pos="3660"/>
        </w:tabs>
        <w:ind w:left="900"/>
        <w:rPr>
          <w:b/>
        </w:rPr>
      </w:pPr>
      <w:r w:rsidRPr="0005135A">
        <w:t xml:space="preserve">                                                   </w:t>
      </w:r>
      <w:r w:rsidRPr="0005135A">
        <w:rPr>
          <w:b/>
        </w:rPr>
        <w:t>Action</w:t>
      </w:r>
    </w:p>
    <w:p w:rsidR="00076C4D" w:rsidRPr="0005135A" w:rsidRDefault="00076C4D" w:rsidP="00076C4D">
      <w:pPr>
        <w:pStyle w:val="ListParagraph"/>
        <w:ind w:left="900"/>
      </w:pPr>
      <w:r w:rsidRPr="0005135A">
        <w:rPr>
          <w:b/>
        </w:rPr>
        <w:t>Motion:</w:t>
      </w:r>
      <w:r w:rsidRPr="0005135A">
        <w:tab/>
      </w:r>
      <w:r w:rsidRPr="0005135A">
        <w:rPr>
          <w:b/>
        </w:rPr>
        <w:t>Trevor MacDonald</w:t>
      </w:r>
      <w:r w:rsidRPr="0005135A">
        <w:t xml:space="preserve"> moved to approve the minutes of </w:t>
      </w:r>
      <w:r w:rsidRPr="0005135A">
        <w:br/>
        <w:t xml:space="preserve">     </w:t>
      </w:r>
      <w:r>
        <w:t xml:space="preserve">                     September 17</w:t>
      </w:r>
      <w:r w:rsidRPr="0005135A">
        <w:t>, 2018 as amended</w:t>
      </w:r>
      <w:r>
        <w:t>.</w:t>
      </w:r>
      <w:r w:rsidRPr="0005135A">
        <w:t xml:space="preserve"> </w:t>
      </w:r>
    </w:p>
    <w:p w:rsidR="00076C4D" w:rsidRPr="0005135A" w:rsidRDefault="00076C4D" w:rsidP="00076C4D">
      <w:pPr>
        <w:pStyle w:val="ListParagraph"/>
        <w:ind w:left="900"/>
        <w:rPr>
          <w:b/>
        </w:rPr>
      </w:pPr>
      <w:r w:rsidRPr="0005135A">
        <w:rPr>
          <w:b/>
        </w:rPr>
        <w:t xml:space="preserve">Second:     </w:t>
      </w:r>
      <w:r>
        <w:rPr>
          <w:b/>
        </w:rPr>
        <w:t xml:space="preserve">      Judith Ryan</w:t>
      </w:r>
      <w:r w:rsidRPr="0005135A">
        <w:rPr>
          <w:b/>
        </w:rPr>
        <w:t xml:space="preserve"> </w:t>
      </w:r>
    </w:p>
    <w:p w:rsidR="00076C4D" w:rsidRDefault="00076C4D" w:rsidP="00076C4D">
      <w:pPr>
        <w:pStyle w:val="ListParagraph"/>
        <w:ind w:left="900"/>
      </w:pPr>
      <w:r w:rsidRPr="0005135A">
        <w:rPr>
          <w:b/>
        </w:rPr>
        <w:t xml:space="preserve">Vote:               </w:t>
      </w:r>
      <w:r w:rsidRPr="0005135A">
        <w:t xml:space="preserve">Approved </w:t>
      </w:r>
      <w:r>
        <w:t xml:space="preserve">3-0-1 </w:t>
      </w:r>
      <w:r w:rsidR="007A576A">
        <w:t xml:space="preserve"> </w:t>
      </w:r>
      <w:r>
        <w:t>(Al Zink abstained)</w:t>
      </w:r>
      <w:r w:rsidRPr="0005135A">
        <w:br/>
      </w:r>
    </w:p>
    <w:p w:rsidR="00076C4D" w:rsidRPr="0005135A" w:rsidRDefault="00076C4D" w:rsidP="00076C4D">
      <w:pPr>
        <w:pStyle w:val="ListParagraph"/>
        <w:ind w:left="0"/>
        <w:rPr>
          <w:b/>
        </w:rPr>
      </w:pPr>
      <w:r>
        <w:rPr>
          <w:i/>
        </w:rPr>
        <w:t>September 18</w:t>
      </w:r>
      <w:r w:rsidRPr="0005135A">
        <w:rPr>
          <w:i/>
        </w:rPr>
        <w:t>, 2018:</w:t>
      </w:r>
      <w:r w:rsidRPr="0005135A">
        <w:rPr>
          <w:i/>
        </w:rPr>
        <w:br/>
      </w:r>
      <w:r w:rsidRPr="0005135A">
        <w:t xml:space="preserve">                                                    </w:t>
      </w:r>
      <w:r w:rsidR="00D20F25">
        <w:t xml:space="preserve">                 </w:t>
      </w:r>
      <w:r w:rsidRPr="0005135A">
        <w:rPr>
          <w:b/>
        </w:rPr>
        <w:t>Action</w:t>
      </w:r>
    </w:p>
    <w:p w:rsidR="00076C4D" w:rsidRPr="0005135A" w:rsidRDefault="00076C4D" w:rsidP="00076C4D">
      <w:pPr>
        <w:pStyle w:val="ListParagraph"/>
        <w:ind w:left="900"/>
      </w:pPr>
      <w:r w:rsidRPr="0005135A">
        <w:rPr>
          <w:b/>
        </w:rPr>
        <w:t>Motion:</w:t>
      </w:r>
      <w:r w:rsidRPr="0005135A">
        <w:tab/>
      </w:r>
      <w:r>
        <w:rPr>
          <w:b/>
        </w:rPr>
        <w:t>Judith Ryan</w:t>
      </w:r>
      <w:r w:rsidRPr="0005135A">
        <w:t xml:space="preserve"> moved to approve the minutes of </w:t>
      </w:r>
      <w:r w:rsidRPr="0005135A">
        <w:br/>
        <w:t xml:space="preserve">     </w:t>
      </w:r>
      <w:r>
        <w:t xml:space="preserve">                     September 18, 2018.</w:t>
      </w:r>
    </w:p>
    <w:p w:rsidR="00076C4D" w:rsidRPr="0005135A" w:rsidRDefault="00076C4D" w:rsidP="00076C4D">
      <w:pPr>
        <w:pStyle w:val="ListParagraph"/>
        <w:ind w:left="900"/>
        <w:rPr>
          <w:b/>
        </w:rPr>
      </w:pPr>
      <w:r w:rsidRPr="0005135A">
        <w:rPr>
          <w:b/>
        </w:rPr>
        <w:t xml:space="preserve">Second:     </w:t>
      </w:r>
      <w:r>
        <w:rPr>
          <w:b/>
        </w:rPr>
        <w:t xml:space="preserve">      Trevor MacDonald</w:t>
      </w:r>
      <w:r w:rsidRPr="0005135A">
        <w:rPr>
          <w:b/>
        </w:rPr>
        <w:t xml:space="preserve"> </w:t>
      </w:r>
    </w:p>
    <w:p w:rsidR="00076C4D" w:rsidRPr="0005135A" w:rsidRDefault="00076C4D" w:rsidP="00076C4D">
      <w:pPr>
        <w:pStyle w:val="ListParagraph"/>
        <w:ind w:left="900"/>
      </w:pPr>
      <w:r w:rsidRPr="0005135A">
        <w:rPr>
          <w:b/>
        </w:rPr>
        <w:t xml:space="preserve">Vote:               </w:t>
      </w:r>
      <w:r w:rsidRPr="0005135A">
        <w:t xml:space="preserve">Approved </w:t>
      </w:r>
      <w:r>
        <w:t>3-0-1</w:t>
      </w:r>
      <w:r w:rsidR="007A576A">
        <w:t xml:space="preserve"> </w:t>
      </w:r>
      <w:r>
        <w:t xml:space="preserve"> (Al Zink abstained)</w:t>
      </w:r>
      <w:r w:rsidRPr="0005135A">
        <w:br/>
      </w:r>
      <w:r w:rsidRPr="0005135A">
        <w:br/>
      </w:r>
    </w:p>
    <w:p w:rsidR="00165729" w:rsidRPr="00DD597F" w:rsidRDefault="00076C4D" w:rsidP="00165729">
      <w:pPr>
        <w:pStyle w:val="ListParagraph"/>
        <w:numPr>
          <w:ilvl w:val="0"/>
          <w:numId w:val="1"/>
        </w:numPr>
        <w:rPr>
          <w:b/>
        </w:rPr>
      </w:pPr>
      <w:r w:rsidRPr="00165729">
        <w:rPr>
          <w:b/>
          <w:i/>
        </w:rPr>
        <w:t>CIP Committee’s R</w:t>
      </w:r>
      <w:r w:rsidR="0050778B">
        <w:rPr>
          <w:b/>
          <w:i/>
        </w:rPr>
        <w:t>ecommendations:</w:t>
      </w:r>
      <w:r>
        <w:br/>
      </w:r>
      <w:r w:rsidR="0050778B" w:rsidRPr="0050778B">
        <w:rPr>
          <w:b/>
        </w:rPr>
        <w:t>Russ Simon</w:t>
      </w:r>
      <w:r>
        <w:t xml:space="preserve"> began by thanking all of the Town Department Heads and </w:t>
      </w:r>
      <w:r w:rsidRPr="0050778B">
        <w:rPr>
          <w:b/>
        </w:rPr>
        <w:t>Diane Hardy</w:t>
      </w:r>
      <w:r>
        <w:t xml:space="preserve"> </w:t>
      </w:r>
      <w:r w:rsidR="00165729">
        <w:t>all of their hard work and efforts to</w:t>
      </w:r>
      <w:r>
        <w:t xml:space="preserve"> help streamline the process</w:t>
      </w:r>
      <w:r w:rsidR="00165729">
        <w:t xml:space="preserve"> for the CIP Committee this year.  The CIP Recommendations are due to the Town Administrator by Friday, September 28. The CIP Committee will have an opportunity to present their findings to the </w:t>
      </w:r>
      <w:r w:rsidR="0050778B">
        <w:t>Town Council</w:t>
      </w:r>
      <w:r w:rsidR="00165729">
        <w:t xml:space="preserve"> on November 3. </w:t>
      </w:r>
      <w:r w:rsidR="00165729" w:rsidRPr="0050778B">
        <w:rPr>
          <w:b/>
        </w:rPr>
        <w:t>Diane Hardy</w:t>
      </w:r>
      <w:r w:rsidR="00165729">
        <w:t xml:space="preserve"> said that </w:t>
      </w:r>
      <w:r w:rsidR="0050778B">
        <w:t xml:space="preserve">she received </w:t>
      </w:r>
      <w:r w:rsidR="00165729">
        <w:t xml:space="preserve">56 projects </w:t>
      </w:r>
      <w:r w:rsidR="0050778B">
        <w:t xml:space="preserve">this year </w:t>
      </w:r>
      <w:r w:rsidR="00165729">
        <w:t xml:space="preserve">which are detailed on the three spread sheets to be examined today. </w:t>
      </w:r>
      <w:r w:rsidR="00EC3AE2">
        <w:br/>
      </w:r>
    </w:p>
    <w:p w:rsidR="00DD597F" w:rsidRDefault="00DD597F" w:rsidP="00DD597F">
      <w:pPr>
        <w:pStyle w:val="ListParagraph"/>
        <w:ind w:left="-90"/>
      </w:pPr>
      <w:r w:rsidRPr="00DD597F">
        <w:t>The following details the rankings by the CIP Committee today:</w:t>
      </w:r>
      <w:r w:rsidR="008C3394">
        <w:br/>
      </w:r>
    </w:p>
    <w:p w:rsidR="00DD597F" w:rsidRPr="00EC3AE2" w:rsidRDefault="00DD597F" w:rsidP="00DD597F">
      <w:pPr>
        <w:pStyle w:val="ListParagraph"/>
        <w:tabs>
          <w:tab w:val="left" w:pos="720"/>
          <w:tab w:val="left" w:pos="1440"/>
          <w:tab w:val="left" w:pos="1860"/>
        </w:tabs>
        <w:ind w:left="-90"/>
        <w:rPr>
          <w:b/>
        </w:rPr>
      </w:pPr>
      <w:r w:rsidRPr="00EC3AE2">
        <w:rPr>
          <w:b/>
        </w:rPr>
        <w:t>Public Works:</w:t>
      </w:r>
      <w:r w:rsidRPr="00EC3AE2">
        <w:rPr>
          <w:b/>
        </w:rPr>
        <w:tab/>
      </w:r>
      <w:r w:rsidRPr="00EC3AE2">
        <w:rPr>
          <w:b/>
        </w:rPr>
        <w:tab/>
      </w:r>
    </w:p>
    <w:tbl>
      <w:tblPr>
        <w:tblStyle w:val="TableGrid"/>
        <w:tblW w:w="0" w:type="auto"/>
        <w:tblLook w:val="04A0" w:firstRow="1" w:lastRow="0" w:firstColumn="1" w:lastColumn="0" w:noHBand="0" w:noVBand="1"/>
      </w:tblPr>
      <w:tblGrid>
        <w:gridCol w:w="2785"/>
        <w:gridCol w:w="630"/>
      </w:tblGrid>
      <w:tr w:rsidR="00DD597F" w:rsidTr="00DD597F">
        <w:tc>
          <w:tcPr>
            <w:tcW w:w="2785" w:type="dxa"/>
          </w:tcPr>
          <w:p w:rsidR="00DD597F" w:rsidRPr="00DD597F" w:rsidRDefault="00DD597F" w:rsidP="00165729">
            <w:r>
              <w:t>Vehicles</w:t>
            </w:r>
          </w:p>
        </w:tc>
        <w:tc>
          <w:tcPr>
            <w:tcW w:w="630" w:type="dxa"/>
          </w:tcPr>
          <w:p w:rsidR="00DD597F" w:rsidRPr="00EC3AE2" w:rsidRDefault="00DD597F" w:rsidP="00165729">
            <w:pPr>
              <w:rPr>
                <w:b/>
              </w:rPr>
            </w:pPr>
            <w:r w:rsidRPr="00EC3AE2">
              <w:rPr>
                <w:b/>
              </w:rPr>
              <w:t>N</w:t>
            </w:r>
          </w:p>
        </w:tc>
      </w:tr>
      <w:tr w:rsidR="00DD597F" w:rsidTr="00DD597F">
        <w:tc>
          <w:tcPr>
            <w:tcW w:w="2785" w:type="dxa"/>
          </w:tcPr>
          <w:p w:rsidR="00DD597F" w:rsidRDefault="00DD597F" w:rsidP="00165729">
            <w:r>
              <w:t>Stormwater Management</w:t>
            </w:r>
          </w:p>
        </w:tc>
        <w:tc>
          <w:tcPr>
            <w:tcW w:w="630" w:type="dxa"/>
          </w:tcPr>
          <w:p w:rsidR="00DD597F" w:rsidRPr="00EC3AE2" w:rsidRDefault="00DD597F" w:rsidP="00165729">
            <w:pPr>
              <w:rPr>
                <w:b/>
              </w:rPr>
            </w:pPr>
            <w:r w:rsidRPr="00EC3AE2">
              <w:rPr>
                <w:b/>
              </w:rPr>
              <w:t>U</w:t>
            </w:r>
          </w:p>
        </w:tc>
      </w:tr>
      <w:tr w:rsidR="00DD597F" w:rsidTr="00DD597F">
        <w:tc>
          <w:tcPr>
            <w:tcW w:w="2785" w:type="dxa"/>
          </w:tcPr>
          <w:p w:rsidR="00DD597F" w:rsidRDefault="00DD597F" w:rsidP="00165729">
            <w:r>
              <w:t>Sidewalk Development</w:t>
            </w:r>
          </w:p>
        </w:tc>
        <w:tc>
          <w:tcPr>
            <w:tcW w:w="630" w:type="dxa"/>
          </w:tcPr>
          <w:p w:rsidR="00DD597F" w:rsidRPr="00EC3AE2" w:rsidRDefault="008C3394" w:rsidP="00DD597F">
            <w:pPr>
              <w:rPr>
                <w:b/>
              </w:rPr>
            </w:pPr>
            <w:r>
              <w:rPr>
                <w:b/>
              </w:rPr>
              <w:t>N</w:t>
            </w:r>
          </w:p>
        </w:tc>
      </w:tr>
      <w:tr w:rsidR="00DD597F" w:rsidTr="00DD597F">
        <w:tc>
          <w:tcPr>
            <w:tcW w:w="2785" w:type="dxa"/>
          </w:tcPr>
          <w:p w:rsidR="00DD597F" w:rsidRDefault="00DD597F" w:rsidP="00165729">
            <w:r>
              <w:t>Roadway Improvements</w:t>
            </w:r>
          </w:p>
        </w:tc>
        <w:tc>
          <w:tcPr>
            <w:tcW w:w="630" w:type="dxa"/>
          </w:tcPr>
          <w:p w:rsidR="00DD597F" w:rsidRPr="00EC3AE2" w:rsidRDefault="00DD597F" w:rsidP="00165729">
            <w:pPr>
              <w:rPr>
                <w:b/>
              </w:rPr>
            </w:pPr>
            <w:r w:rsidRPr="00EC3AE2">
              <w:rPr>
                <w:b/>
              </w:rPr>
              <w:t>U</w:t>
            </w:r>
          </w:p>
        </w:tc>
      </w:tr>
    </w:tbl>
    <w:p w:rsidR="00CB3F2B" w:rsidRDefault="00CB3F2B" w:rsidP="00165729"/>
    <w:p w:rsidR="00CB3F2B" w:rsidRPr="0005135A" w:rsidRDefault="00CB3F2B" w:rsidP="00CB3F2B">
      <w:pPr>
        <w:pBdr>
          <w:top w:val="single" w:sz="4" w:space="0" w:color="auto"/>
          <w:left w:val="single" w:sz="4" w:space="4" w:color="auto"/>
          <w:bottom w:val="single" w:sz="4" w:space="1" w:color="auto"/>
          <w:right w:val="single" w:sz="4" w:space="4" w:color="auto"/>
        </w:pBdr>
        <w:ind w:left="-450"/>
      </w:pPr>
      <w:r w:rsidRPr="0005135A">
        <w:lastRenderedPageBreak/>
        <w:t xml:space="preserve">                                                    </w:t>
      </w:r>
      <w:r w:rsidRPr="0005135A">
        <w:tab/>
      </w:r>
      <w:r w:rsidRPr="0005135A">
        <w:tab/>
        <w:t xml:space="preserve">                </w:t>
      </w:r>
      <w:r w:rsidRPr="0005135A">
        <w:tab/>
        <w:t xml:space="preserve">                                                                       Draft Minutes </w:t>
      </w:r>
    </w:p>
    <w:p w:rsidR="00165729" w:rsidRPr="00EC3AE2" w:rsidRDefault="00FE19F4" w:rsidP="00165729">
      <w:pPr>
        <w:rPr>
          <w:b/>
        </w:rPr>
      </w:pPr>
      <w:r>
        <w:br/>
      </w:r>
      <w:r w:rsidRPr="00EC3AE2">
        <w:rPr>
          <w:b/>
        </w:rPr>
        <w:t>Fire and Rescue:</w:t>
      </w:r>
    </w:p>
    <w:tbl>
      <w:tblPr>
        <w:tblStyle w:val="TableGrid"/>
        <w:tblW w:w="0" w:type="auto"/>
        <w:tblLook w:val="04A0" w:firstRow="1" w:lastRow="0" w:firstColumn="1" w:lastColumn="0" w:noHBand="0" w:noVBand="1"/>
      </w:tblPr>
      <w:tblGrid>
        <w:gridCol w:w="2785"/>
        <w:gridCol w:w="630"/>
      </w:tblGrid>
      <w:tr w:rsidR="00FE19F4" w:rsidRPr="00DD597F" w:rsidTr="00965C97">
        <w:tc>
          <w:tcPr>
            <w:tcW w:w="2785" w:type="dxa"/>
          </w:tcPr>
          <w:p w:rsidR="00FE19F4" w:rsidRPr="00DD597F" w:rsidRDefault="00FE19F4" w:rsidP="00965C97">
            <w:r>
              <w:t>Radios</w:t>
            </w:r>
          </w:p>
        </w:tc>
        <w:tc>
          <w:tcPr>
            <w:tcW w:w="630" w:type="dxa"/>
          </w:tcPr>
          <w:p w:rsidR="00FE19F4" w:rsidRPr="00EC3AE2" w:rsidRDefault="00FE19F4" w:rsidP="00965C97">
            <w:pPr>
              <w:rPr>
                <w:b/>
              </w:rPr>
            </w:pPr>
            <w:r w:rsidRPr="00EC3AE2">
              <w:rPr>
                <w:b/>
              </w:rPr>
              <w:t>U</w:t>
            </w:r>
          </w:p>
        </w:tc>
      </w:tr>
      <w:tr w:rsidR="00FE19F4" w:rsidRPr="00DD597F" w:rsidTr="00965C97">
        <w:tc>
          <w:tcPr>
            <w:tcW w:w="2785" w:type="dxa"/>
          </w:tcPr>
          <w:p w:rsidR="00FE19F4" w:rsidRDefault="00FE19F4" w:rsidP="00965C97">
            <w:r>
              <w:t>Fire Engine</w:t>
            </w:r>
          </w:p>
        </w:tc>
        <w:tc>
          <w:tcPr>
            <w:tcW w:w="630" w:type="dxa"/>
          </w:tcPr>
          <w:p w:rsidR="00FE19F4" w:rsidRPr="00EC3AE2" w:rsidRDefault="00FE19F4" w:rsidP="00965C97">
            <w:pPr>
              <w:rPr>
                <w:b/>
              </w:rPr>
            </w:pPr>
            <w:r w:rsidRPr="00EC3AE2">
              <w:rPr>
                <w:b/>
              </w:rPr>
              <w:t>U</w:t>
            </w:r>
          </w:p>
        </w:tc>
      </w:tr>
    </w:tbl>
    <w:p w:rsidR="00FE19F4" w:rsidRPr="00EC3AE2" w:rsidRDefault="00FE19F4" w:rsidP="00FE19F4">
      <w:pPr>
        <w:rPr>
          <w:b/>
        </w:rPr>
      </w:pPr>
      <w:r>
        <w:br/>
      </w:r>
      <w:r w:rsidRPr="00EC3AE2">
        <w:rPr>
          <w:b/>
        </w:rPr>
        <w:t>Library:</w:t>
      </w:r>
    </w:p>
    <w:tbl>
      <w:tblPr>
        <w:tblStyle w:val="TableGrid"/>
        <w:tblW w:w="0" w:type="auto"/>
        <w:tblLook w:val="04A0" w:firstRow="1" w:lastRow="0" w:firstColumn="1" w:lastColumn="0" w:noHBand="0" w:noVBand="1"/>
      </w:tblPr>
      <w:tblGrid>
        <w:gridCol w:w="2785"/>
        <w:gridCol w:w="630"/>
      </w:tblGrid>
      <w:tr w:rsidR="00FE19F4" w:rsidRPr="00DD597F" w:rsidTr="00965C97">
        <w:tc>
          <w:tcPr>
            <w:tcW w:w="2785" w:type="dxa"/>
          </w:tcPr>
          <w:p w:rsidR="00FE19F4" w:rsidRPr="00DD597F" w:rsidRDefault="00FE19F4" w:rsidP="00FE19F4">
            <w:r>
              <w:t>New Entrance Area/ Pedestrian Enhancements</w:t>
            </w:r>
          </w:p>
        </w:tc>
        <w:tc>
          <w:tcPr>
            <w:tcW w:w="630" w:type="dxa"/>
          </w:tcPr>
          <w:p w:rsidR="00FE19F4" w:rsidRPr="00EC3AE2" w:rsidRDefault="00FE19F4" w:rsidP="00965C97">
            <w:pPr>
              <w:rPr>
                <w:b/>
              </w:rPr>
            </w:pPr>
            <w:r w:rsidRPr="00EC3AE2">
              <w:rPr>
                <w:b/>
              </w:rPr>
              <w:t>D1</w:t>
            </w:r>
          </w:p>
        </w:tc>
      </w:tr>
      <w:tr w:rsidR="00FE19F4" w:rsidRPr="00DD597F" w:rsidTr="00965C97">
        <w:tc>
          <w:tcPr>
            <w:tcW w:w="2785" w:type="dxa"/>
          </w:tcPr>
          <w:p w:rsidR="00FE19F4" w:rsidRDefault="00FE19F4" w:rsidP="00965C97">
            <w:r>
              <w:t>Interior Painting/Plaster Repair</w:t>
            </w:r>
          </w:p>
        </w:tc>
        <w:tc>
          <w:tcPr>
            <w:tcW w:w="630" w:type="dxa"/>
          </w:tcPr>
          <w:p w:rsidR="00FE19F4" w:rsidRPr="00EC3AE2" w:rsidRDefault="00FE19F4" w:rsidP="00965C97">
            <w:pPr>
              <w:rPr>
                <w:b/>
              </w:rPr>
            </w:pPr>
            <w:r w:rsidRPr="00EC3AE2">
              <w:rPr>
                <w:b/>
              </w:rPr>
              <w:t>D1</w:t>
            </w:r>
          </w:p>
        </w:tc>
      </w:tr>
      <w:tr w:rsidR="00FE19F4" w:rsidRPr="00DD597F" w:rsidTr="00965C97">
        <w:tc>
          <w:tcPr>
            <w:tcW w:w="2785" w:type="dxa"/>
          </w:tcPr>
          <w:p w:rsidR="00FE19F4" w:rsidRDefault="00FE19F4" w:rsidP="00965C97">
            <w:r>
              <w:t>Slate Roof Repair</w:t>
            </w:r>
          </w:p>
        </w:tc>
        <w:tc>
          <w:tcPr>
            <w:tcW w:w="630" w:type="dxa"/>
          </w:tcPr>
          <w:p w:rsidR="00FE19F4" w:rsidRPr="00EC3AE2" w:rsidRDefault="00FE19F4" w:rsidP="00965C97">
            <w:pPr>
              <w:rPr>
                <w:b/>
              </w:rPr>
            </w:pPr>
            <w:r w:rsidRPr="00EC3AE2">
              <w:rPr>
                <w:b/>
              </w:rPr>
              <w:t>U</w:t>
            </w:r>
          </w:p>
        </w:tc>
      </w:tr>
    </w:tbl>
    <w:p w:rsidR="00FE19F4" w:rsidRPr="00EC3AE2" w:rsidRDefault="00CB3F2B" w:rsidP="00FE19F4">
      <w:pPr>
        <w:rPr>
          <w:b/>
        </w:rPr>
      </w:pPr>
      <w:r>
        <w:br/>
      </w:r>
      <w:r w:rsidR="00FE19F4" w:rsidRPr="00EC3AE2">
        <w:rPr>
          <w:b/>
        </w:rPr>
        <w:t>Police</w:t>
      </w:r>
      <w:r w:rsidR="008C3394">
        <w:rPr>
          <w:b/>
        </w:rPr>
        <w:t>/Dispatch</w:t>
      </w:r>
      <w:r w:rsidR="00FE19F4" w:rsidRPr="00EC3AE2">
        <w:rPr>
          <w:b/>
        </w:rPr>
        <w:t>:</w:t>
      </w:r>
    </w:p>
    <w:tbl>
      <w:tblPr>
        <w:tblStyle w:val="TableGrid"/>
        <w:tblW w:w="0" w:type="auto"/>
        <w:tblLook w:val="04A0" w:firstRow="1" w:lastRow="0" w:firstColumn="1" w:lastColumn="0" w:noHBand="0" w:noVBand="1"/>
      </w:tblPr>
      <w:tblGrid>
        <w:gridCol w:w="2785"/>
        <w:gridCol w:w="630"/>
      </w:tblGrid>
      <w:tr w:rsidR="00FE19F4" w:rsidRPr="00DD597F" w:rsidTr="00965C97">
        <w:tc>
          <w:tcPr>
            <w:tcW w:w="2785" w:type="dxa"/>
          </w:tcPr>
          <w:p w:rsidR="00FE19F4" w:rsidRPr="00DD597F" w:rsidRDefault="00FE19F4" w:rsidP="00965C97">
            <w:r>
              <w:t>Vehicles</w:t>
            </w:r>
          </w:p>
        </w:tc>
        <w:tc>
          <w:tcPr>
            <w:tcW w:w="630" w:type="dxa"/>
          </w:tcPr>
          <w:p w:rsidR="00FE19F4" w:rsidRPr="00EC3AE2" w:rsidRDefault="00FE19F4" w:rsidP="00965C97">
            <w:pPr>
              <w:rPr>
                <w:b/>
              </w:rPr>
            </w:pPr>
            <w:r w:rsidRPr="00EC3AE2">
              <w:rPr>
                <w:b/>
              </w:rPr>
              <w:t>U</w:t>
            </w:r>
          </w:p>
        </w:tc>
      </w:tr>
      <w:tr w:rsidR="00FE19F4" w:rsidRPr="00DD597F" w:rsidTr="00965C97">
        <w:tc>
          <w:tcPr>
            <w:tcW w:w="2785" w:type="dxa"/>
          </w:tcPr>
          <w:p w:rsidR="00FE19F4" w:rsidRDefault="008C3394" w:rsidP="00965C97">
            <w:r>
              <w:t>Dispatch Communications</w:t>
            </w:r>
          </w:p>
        </w:tc>
        <w:tc>
          <w:tcPr>
            <w:tcW w:w="630" w:type="dxa"/>
          </w:tcPr>
          <w:p w:rsidR="00FE19F4" w:rsidRPr="00EC3AE2" w:rsidRDefault="008C3394" w:rsidP="00965C97">
            <w:pPr>
              <w:rPr>
                <w:b/>
              </w:rPr>
            </w:pPr>
            <w:r>
              <w:rPr>
                <w:b/>
              </w:rPr>
              <w:t>N</w:t>
            </w:r>
          </w:p>
        </w:tc>
      </w:tr>
    </w:tbl>
    <w:p w:rsidR="00EC3AE2" w:rsidRPr="00EC3AE2" w:rsidRDefault="00EC3AE2" w:rsidP="00EC3AE2">
      <w:pPr>
        <w:rPr>
          <w:b/>
        </w:rPr>
      </w:pPr>
      <w:r>
        <w:rPr>
          <w:b/>
        </w:rPr>
        <w:br/>
      </w:r>
      <w:r w:rsidRPr="00EC3AE2">
        <w:rPr>
          <w:b/>
        </w:rPr>
        <w:t>Planning:</w:t>
      </w:r>
    </w:p>
    <w:tbl>
      <w:tblPr>
        <w:tblStyle w:val="TableGrid"/>
        <w:tblW w:w="0" w:type="auto"/>
        <w:tblLayout w:type="fixed"/>
        <w:tblLook w:val="04A0" w:firstRow="1" w:lastRow="0" w:firstColumn="1" w:lastColumn="0" w:noHBand="0" w:noVBand="1"/>
      </w:tblPr>
      <w:tblGrid>
        <w:gridCol w:w="2785"/>
        <w:gridCol w:w="630"/>
      </w:tblGrid>
      <w:tr w:rsidR="00EC3AE2" w:rsidRPr="00DD597F" w:rsidTr="00EC3AE2">
        <w:tc>
          <w:tcPr>
            <w:tcW w:w="2785" w:type="dxa"/>
          </w:tcPr>
          <w:p w:rsidR="00EC3AE2" w:rsidRPr="00DD597F" w:rsidRDefault="00EC3AE2" w:rsidP="00965C97">
            <w:r>
              <w:t>Master Plan Update</w:t>
            </w:r>
          </w:p>
        </w:tc>
        <w:tc>
          <w:tcPr>
            <w:tcW w:w="630" w:type="dxa"/>
          </w:tcPr>
          <w:p w:rsidR="00EC3AE2" w:rsidRPr="00EC3AE2" w:rsidRDefault="00EC3AE2" w:rsidP="00965C97">
            <w:pPr>
              <w:rPr>
                <w:b/>
              </w:rPr>
            </w:pPr>
            <w:r w:rsidRPr="00EC3AE2">
              <w:rPr>
                <w:b/>
              </w:rPr>
              <w:t>N</w:t>
            </w:r>
          </w:p>
        </w:tc>
      </w:tr>
    </w:tbl>
    <w:p w:rsidR="00EC3AE2" w:rsidRPr="00EC3AE2" w:rsidRDefault="00EC3AE2" w:rsidP="00EC3AE2">
      <w:pPr>
        <w:rPr>
          <w:b/>
        </w:rPr>
      </w:pPr>
      <w:r>
        <w:rPr>
          <w:b/>
        </w:rPr>
        <w:br/>
        <w:t>Recreation</w:t>
      </w:r>
      <w:r w:rsidRPr="00EC3AE2">
        <w:rPr>
          <w:b/>
        </w:rPr>
        <w:t>:</w:t>
      </w:r>
    </w:p>
    <w:tbl>
      <w:tblPr>
        <w:tblStyle w:val="TableGrid"/>
        <w:tblW w:w="0" w:type="auto"/>
        <w:tblLook w:val="04A0" w:firstRow="1" w:lastRow="0" w:firstColumn="1" w:lastColumn="0" w:noHBand="0" w:noVBand="1"/>
      </w:tblPr>
      <w:tblGrid>
        <w:gridCol w:w="2785"/>
        <w:gridCol w:w="630"/>
      </w:tblGrid>
      <w:tr w:rsidR="00EC3AE2" w:rsidRPr="00DD597F" w:rsidTr="00965C97">
        <w:tc>
          <w:tcPr>
            <w:tcW w:w="2785" w:type="dxa"/>
          </w:tcPr>
          <w:p w:rsidR="00EC3AE2" w:rsidRPr="00DD597F" w:rsidRDefault="00EC3AE2" w:rsidP="00965C97">
            <w:r>
              <w:t>Skateboard Park</w:t>
            </w:r>
          </w:p>
        </w:tc>
        <w:tc>
          <w:tcPr>
            <w:tcW w:w="630" w:type="dxa"/>
          </w:tcPr>
          <w:p w:rsidR="00EC3AE2" w:rsidRPr="00EC3AE2" w:rsidRDefault="00EC3AE2" w:rsidP="00965C97">
            <w:pPr>
              <w:rPr>
                <w:b/>
              </w:rPr>
            </w:pPr>
            <w:r w:rsidRPr="00EC3AE2">
              <w:rPr>
                <w:b/>
              </w:rPr>
              <w:t>U</w:t>
            </w:r>
          </w:p>
        </w:tc>
      </w:tr>
      <w:tr w:rsidR="00EC3AE2" w:rsidRPr="00DD597F" w:rsidTr="00965C97">
        <w:tc>
          <w:tcPr>
            <w:tcW w:w="2785" w:type="dxa"/>
          </w:tcPr>
          <w:p w:rsidR="00EC3AE2" w:rsidRDefault="00BA6ECA" w:rsidP="00BA6ECA">
            <w:r>
              <w:t>Large</w:t>
            </w:r>
            <w:r w:rsidR="00EC3AE2">
              <w:t xml:space="preserve"> Permanent Shade &amp; Rain Shelter</w:t>
            </w:r>
          </w:p>
        </w:tc>
        <w:tc>
          <w:tcPr>
            <w:tcW w:w="630" w:type="dxa"/>
          </w:tcPr>
          <w:p w:rsidR="00EC3AE2" w:rsidRPr="00EC3AE2" w:rsidRDefault="00EC3AE2" w:rsidP="00965C97">
            <w:pPr>
              <w:rPr>
                <w:b/>
              </w:rPr>
            </w:pPr>
            <w:r>
              <w:rPr>
                <w:b/>
              </w:rPr>
              <w:t>D1</w:t>
            </w:r>
          </w:p>
        </w:tc>
      </w:tr>
      <w:tr w:rsidR="00EC3AE2" w:rsidRPr="00DD597F" w:rsidTr="00965C97">
        <w:tc>
          <w:tcPr>
            <w:tcW w:w="2785" w:type="dxa"/>
          </w:tcPr>
          <w:p w:rsidR="00EC3AE2" w:rsidRDefault="00EC3AE2" w:rsidP="00965C97">
            <w:r>
              <w:t>Permanent Signage Board</w:t>
            </w:r>
          </w:p>
        </w:tc>
        <w:tc>
          <w:tcPr>
            <w:tcW w:w="630" w:type="dxa"/>
          </w:tcPr>
          <w:p w:rsidR="00EC3AE2" w:rsidRDefault="00EC3AE2" w:rsidP="00965C97">
            <w:pPr>
              <w:rPr>
                <w:b/>
              </w:rPr>
            </w:pPr>
            <w:r>
              <w:rPr>
                <w:b/>
              </w:rPr>
              <w:t>D2</w:t>
            </w:r>
          </w:p>
        </w:tc>
      </w:tr>
      <w:tr w:rsidR="00EC3AE2" w:rsidRPr="00DD597F" w:rsidTr="00965C97">
        <w:tc>
          <w:tcPr>
            <w:tcW w:w="2785" w:type="dxa"/>
          </w:tcPr>
          <w:p w:rsidR="00EC3AE2" w:rsidRDefault="00EC3AE2" w:rsidP="00965C97">
            <w:r>
              <w:t>Splash Pad &amp; Permanent Restrooms at Leo Landroche</w:t>
            </w:r>
          </w:p>
        </w:tc>
        <w:tc>
          <w:tcPr>
            <w:tcW w:w="630" w:type="dxa"/>
          </w:tcPr>
          <w:p w:rsidR="00EC3AE2" w:rsidRDefault="00EC3AE2" w:rsidP="00965C97">
            <w:pPr>
              <w:rPr>
                <w:b/>
              </w:rPr>
            </w:pPr>
            <w:r>
              <w:rPr>
                <w:b/>
              </w:rPr>
              <w:t>N</w:t>
            </w:r>
          </w:p>
        </w:tc>
      </w:tr>
      <w:tr w:rsidR="00EC3AE2" w:rsidRPr="00DD597F" w:rsidTr="00965C97">
        <w:tc>
          <w:tcPr>
            <w:tcW w:w="2785" w:type="dxa"/>
          </w:tcPr>
          <w:p w:rsidR="00EC3AE2" w:rsidRDefault="00123F86" w:rsidP="00965C97">
            <w:r>
              <w:t>Pick-up Truck</w:t>
            </w:r>
          </w:p>
        </w:tc>
        <w:tc>
          <w:tcPr>
            <w:tcW w:w="630" w:type="dxa"/>
          </w:tcPr>
          <w:p w:rsidR="00EC3AE2" w:rsidRDefault="008C3394" w:rsidP="00965C97">
            <w:pPr>
              <w:rPr>
                <w:b/>
              </w:rPr>
            </w:pPr>
            <w:r>
              <w:rPr>
                <w:b/>
              </w:rPr>
              <w:t>N</w:t>
            </w:r>
          </w:p>
        </w:tc>
      </w:tr>
    </w:tbl>
    <w:p w:rsidR="00123F86" w:rsidRPr="00123F86" w:rsidRDefault="008C3394" w:rsidP="00165729">
      <w:r>
        <w:rPr>
          <w:b/>
        </w:rPr>
        <w:br/>
      </w:r>
      <w:r w:rsidR="00123F86">
        <w:t xml:space="preserve">After considerable discussion, the CIP Committee decided that the new school </w:t>
      </w:r>
      <w:r w:rsidR="0050778B">
        <w:t xml:space="preserve">pick-up </w:t>
      </w:r>
      <w:r w:rsidR="00123F86">
        <w:t xml:space="preserve">truck </w:t>
      </w:r>
      <w:r>
        <w:t>might</w:t>
      </w:r>
      <w:r w:rsidR="00123F86">
        <w:t xml:space="preserve"> be used as a </w:t>
      </w:r>
      <w:r>
        <w:t>“</w:t>
      </w:r>
      <w:r w:rsidR="00123F86">
        <w:t>shared asset</w:t>
      </w:r>
      <w:r>
        <w:t>”</w:t>
      </w:r>
      <w:r w:rsidR="00123F86">
        <w:t xml:space="preserve"> with the Recreation Department.  </w:t>
      </w:r>
      <w:r w:rsidR="00123F86" w:rsidRPr="008C3394">
        <w:rPr>
          <w:b/>
        </w:rPr>
        <w:t>Greg Marles</w:t>
      </w:r>
      <w:r w:rsidR="00123F86">
        <w:t xml:space="preserve"> had no issues with this proposal.</w:t>
      </w:r>
    </w:p>
    <w:p w:rsidR="00CB3F2B" w:rsidRDefault="00123F86" w:rsidP="00CB3F2B">
      <w:pPr>
        <w:pStyle w:val="ListParagraph"/>
        <w:tabs>
          <w:tab w:val="left" w:pos="720"/>
          <w:tab w:val="left" w:pos="1440"/>
          <w:tab w:val="left" w:pos="1860"/>
        </w:tabs>
        <w:ind w:left="0"/>
        <w:rPr>
          <w:b/>
        </w:rPr>
      </w:pPr>
      <w:r>
        <w:rPr>
          <w:b/>
        </w:rPr>
        <w:t>School</w:t>
      </w:r>
      <w:r w:rsidRPr="00EC3AE2">
        <w:rPr>
          <w:b/>
        </w:rPr>
        <w:t>:</w:t>
      </w:r>
      <w:r w:rsidRPr="00EC3AE2">
        <w:rPr>
          <w:b/>
        </w:rPr>
        <w:tab/>
      </w:r>
    </w:p>
    <w:p w:rsidR="00123F86" w:rsidRPr="00123F86" w:rsidRDefault="00123F86" w:rsidP="00CB3F2B">
      <w:pPr>
        <w:pStyle w:val="ListParagraph"/>
        <w:tabs>
          <w:tab w:val="left" w:pos="720"/>
          <w:tab w:val="left" w:pos="1440"/>
          <w:tab w:val="left" w:pos="1860"/>
        </w:tabs>
        <w:ind w:left="0"/>
      </w:pPr>
      <w:r>
        <w:t xml:space="preserve">The Elementary School Add/Renovation and the Jr/Sr High School Add/Renovation were not considered </w:t>
      </w:r>
      <w:r w:rsidR="00867E0A">
        <w:t>in the recommendation process as</w:t>
      </w:r>
      <w:r>
        <w:t xml:space="preserve"> they are already bonded.</w:t>
      </w:r>
    </w:p>
    <w:tbl>
      <w:tblPr>
        <w:tblStyle w:val="TableGrid"/>
        <w:tblpPr w:leftFromText="180" w:rightFromText="180" w:vertAnchor="text" w:tblpY="1"/>
        <w:tblOverlap w:val="never"/>
        <w:tblW w:w="0" w:type="auto"/>
        <w:tblLook w:val="04A0" w:firstRow="1" w:lastRow="0" w:firstColumn="1" w:lastColumn="0" w:noHBand="0" w:noVBand="1"/>
      </w:tblPr>
      <w:tblGrid>
        <w:gridCol w:w="2785"/>
        <w:gridCol w:w="630"/>
      </w:tblGrid>
      <w:tr w:rsidR="00123F86" w:rsidTr="00867E0A">
        <w:tc>
          <w:tcPr>
            <w:tcW w:w="2785" w:type="dxa"/>
          </w:tcPr>
          <w:p w:rsidR="00123F86" w:rsidRPr="00DD597F" w:rsidRDefault="0050778B" w:rsidP="00867E0A">
            <w:r>
              <w:t>Roof</w:t>
            </w:r>
            <w:r w:rsidR="00123F86">
              <w:t xml:space="preserve"> Replacement (#4)</w:t>
            </w:r>
          </w:p>
        </w:tc>
        <w:tc>
          <w:tcPr>
            <w:tcW w:w="630" w:type="dxa"/>
          </w:tcPr>
          <w:p w:rsidR="00123F86" w:rsidRPr="00EC3AE2" w:rsidRDefault="00123F86" w:rsidP="00867E0A">
            <w:pPr>
              <w:rPr>
                <w:b/>
              </w:rPr>
            </w:pPr>
            <w:r>
              <w:rPr>
                <w:b/>
              </w:rPr>
              <w:t>N</w:t>
            </w:r>
          </w:p>
        </w:tc>
      </w:tr>
      <w:tr w:rsidR="00123F86" w:rsidTr="00867E0A">
        <w:tc>
          <w:tcPr>
            <w:tcW w:w="2785" w:type="dxa"/>
          </w:tcPr>
          <w:p w:rsidR="00123F86" w:rsidRDefault="00123F86" w:rsidP="00867E0A">
            <w:r>
              <w:t>School Accounting Software Upgrades</w:t>
            </w:r>
          </w:p>
        </w:tc>
        <w:tc>
          <w:tcPr>
            <w:tcW w:w="630" w:type="dxa"/>
          </w:tcPr>
          <w:p w:rsidR="00123F86" w:rsidRPr="00EC3AE2" w:rsidRDefault="00123F86" w:rsidP="00867E0A">
            <w:pPr>
              <w:rPr>
                <w:b/>
              </w:rPr>
            </w:pPr>
            <w:r>
              <w:rPr>
                <w:b/>
              </w:rPr>
              <w:t>N</w:t>
            </w:r>
          </w:p>
        </w:tc>
      </w:tr>
      <w:tr w:rsidR="00123F86" w:rsidTr="00867E0A">
        <w:tc>
          <w:tcPr>
            <w:tcW w:w="2785" w:type="dxa"/>
          </w:tcPr>
          <w:p w:rsidR="00123F86" w:rsidRDefault="00123F86" w:rsidP="00867E0A">
            <w:r>
              <w:t>Elementary Floor Replacement</w:t>
            </w:r>
          </w:p>
        </w:tc>
        <w:tc>
          <w:tcPr>
            <w:tcW w:w="630" w:type="dxa"/>
          </w:tcPr>
          <w:p w:rsidR="00123F86" w:rsidRPr="00EC3AE2" w:rsidRDefault="00867E0A" w:rsidP="00867E0A">
            <w:pPr>
              <w:rPr>
                <w:b/>
              </w:rPr>
            </w:pPr>
            <w:r>
              <w:rPr>
                <w:b/>
              </w:rPr>
              <w:t>D1</w:t>
            </w:r>
          </w:p>
        </w:tc>
      </w:tr>
    </w:tbl>
    <w:p w:rsidR="00CB3F2B" w:rsidRDefault="00CB3F2B" w:rsidP="00867E0A">
      <w:pPr>
        <w:rPr>
          <w:b/>
        </w:rPr>
      </w:pPr>
    </w:p>
    <w:p w:rsidR="00CB3F2B" w:rsidRDefault="00CB3F2B" w:rsidP="00867E0A">
      <w:pPr>
        <w:rPr>
          <w:b/>
        </w:rPr>
      </w:pPr>
    </w:p>
    <w:p w:rsidR="00CB3F2B" w:rsidRDefault="00CB3F2B" w:rsidP="00867E0A">
      <w:pPr>
        <w:rPr>
          <w:b/>
        </w:rPr>
      </w:pPr>
    </w:p>
    <w:p w:rsidR="008C3394" w:rsidRDefault="008C3394" w:rsidP="00867E0A">
      <w:pPr>
        <w:rPr>
          <w:b/>
        </w:rPr>
      </w:pPr>
    </w:p>
    <w:p w:rsidR="008C3394" w:rsidRDefault="008C3394" w:rsidP="00867E0A">
      <w:pPr>
        <w:rPr>
          <w:b/>
        </w:rPr>
      </w:pPr>
    </w:p>
    <w:p w:rsidR="008C3394" w:rsidRDefault="008C3394" w:rsidP="00867E0A">
      <w:pPr>
        <w:rPr>
          <w:b/>
        </w:rPr>
      </w:pPr>
    </w:p>
    <w:p w:rsidR="00CB3F2B" w:rsidRPr="0005135A" w:rsidRDefault="00CB3F2B" w:rsidP="00CB3F2B">
      <w:pPr>
        <w:pBdr>
          <w:top w:val="single" w:sz="4" w:space="0" w:color="auto"/>
          <w:left w:val="single" w:sz="4" w:space="4" w:color="auto"/>
          <w:bottom w:val="single" w:sz="4" w:space="1" w:color="auto"/>
          <w:right w:val="single" w:sz="4" w:space="4" w:color="auto"/>
        </w:pBdr>
        <w:ind w:left="-450"/>
      </w:pPr>
      <w:r>
        <w:lastRenderedPageBreak/>
        <w:t xml:space="preserve">                                                                                                                                                                   </w:t>
      </w:r>
      <w:r w:rsidRPr="0005135A">
        <w:t xml:space="preserve"> Draft Minutes </w:t>
      </w:r>
    </w:p>
    <w:p w:rsidR="00CB3F2B" w:rsidRDefault="008C3394" w:rsidP="00867E0A">
      <w:pPr>
        <w:rPr>
          <w:b/>
        </w:rPr>
      </w:pPr>
      <w:r>
        <w:rPr>
          <w:b/>
        </w:rPr>
        <w:t>School Continued:</w:t>
      </w:r>
    </w:p>
    <w:tbl>
      <w:tblPr>
        <w:tblStyle w:val="TableGrid"/>
        <w:tblpPr w:leftFromText="180" w:rightFromText="180" w:vertAnchor="text" w:tblpY="1"/>
        <w:tblOverlap w:val="never"/>
        <w:tblW w:w="0" w:type="auto"/>
        <w:tblLook w:val="04A0" w:firstRow="1" w:lastRow="0" w:firstColumn="1" w:lastColumn="0" w:noHBand="0" w:noVBand="1"/>
      </w:tblPr>
      <w:tblGrid>
        <w:gridCol w:w="2785"/>
        <w:gridCol w:w="630"/>
      </w:tblGrid>
      <w:tr w:rsidR="00CB3F2B" w:rsidRPr="00EC3AE2" w:rsidTr="00965C97">
        <w:tc>
          <w:tcPr>
            <w:tcW w:w="2785" w:type="dxa"/>
          </w:tcPr>
          <w:p w:rsidR="00CB3F2B" w:rsidRDefault="00CB3F2B" w:rsidP="00965C97">
            <w:r>
              <w:t>Food Service Point of Sale Equipment</w:t>
            </w:r>
          </w:p>
        </w:tc>
        <w:tc>
          <w:tcPr>
            <w:tcW w:w="630" w:type="dxa"/>
          </w:tcPr>
          <w:p w:rsidR="00CB3F2B" w:rsidRPr="00EC3AE2" w:rsidRDefault="00CB3F2B" w:rsidP="00965C97">
            <w:pPr>
              <w:rPr>
                <w:b/>
              </w:rPr>
            </w:pPr>
            <w:r>
              <w:rPr>
                <w:b/>
              </w:rPr>
              <w:t>N</w:t>
            </w:r>
          </w:p>
        </w:tc>
      </w:tr>
      <w:tr w:rsidR="00CB3F2B" w:rsidTr="00965C97">
        <w:tc>
          <w:tcPr>
            <w:tcW w:w="2785" w:type="dxa"/>
          </w:tcPr>
          <w:p w:rsidR="00CB3F2B" w:rsidRDefault="00CB3F2B" w:rsidP="00965C97">
            <w:r>
              <w:t>School Pick-up Truck</w:t>
            </w:r>
          </w:p>
        </w:tc>
        <w:tc>
          <w:tcPr>
            <w:tcW w:w="630" w:type="dxa"/>
          </w:tcPr>
          <w:p w:rsidR="00CB3F2B" w:rsidRDefault="00CB3F2B" w:rsidP="00965C97">
            <w:pPr>
              <w:rPr>
                <w:b/>
              </w:rPr>
            </w:pPr>
            <w:r>
              <w:rPr>
                <w:b/>
              </w:rPr>
              <w:t>U</w:t>
            </w:r>
          </w:p>
        </w:tc>
      </w:tr>
    </w:tbl>
    <w:p w:rsidR="00CB3F2B" w:rsidRDefault="00CB3F2B" w:rsidP="00867E0A">
      <w:pPr>
        <w:rPr>
          <w:b/>
        </w:rPr>
      </w:pPr>
    </w:p>
    <w:p w:rsidR="00CB3F2B" w:rsidRDefault="00CB3F2B" w:rsidP="00867E0A">
      <w:pPr>
        <w:rPr>
          <w:b/>
        </w:rPr>
      </w:pPr>
    </w:p>
    <w:p w:rsidR="00867E0A" w:rsidRPr="00EC3AE2" w:rsidRDefault="00CB3F2B" w:rsidP="00867E0A">
      <w:pPr>
        <w:rPr>
          <w:b/>
        </w:rPr>
      </w:pPr>
      <w:r>
        <w:rPr>
          <w:b/>
        </w:rPr>
        <w:br/>
      </w:r>
      <w:r w:rsidR="00867E0A">
        <w:rPr>
          <w:b/>
        </w:rPr>
        <w:t>Sewer</w:t>
      </w:r>
      <w:r w:rsidR="00867E0A" w:rsidRPr="00EC3AE2">
        <w:rPr>
          <w:b/>
        </w:rPr>
        <w:t>:</w:t>
      </w:r>
    </w:p>
    <w:tbl>
      <w:tblPr>
        <w:tblStyle w:val="TableGrid"/>
        <w:tblW w:w="0" w:type="auto"/>
        <w:tblLook w:val="04A0" w:firstRow="1" w:lastRow="0" w:firstColumn="1" w:lastColumn="0" w:noHBand="0" w:noVBand="1"/>
      </w:tblPr>
      <w:tblGrid>
        <w:gridCol w:w="2785"/>
        <w:gridCol w:w="630"/>
      </w:tblGrid>
      <w:tr w:rsidR="00867E0A" w:rsidRPr="00DD597F" w:rsidTr="00965C97">
        <w:tc>
          <w:tcPr>
            <w:tcW w:w="2785" w:type="dxa"/>
          </w:tcPr>
          <w:p w:rsidR="00867E0A" w:rsidRPr="00DD597F" w:rsidRDefault="00867E0A" w:rsidP="00965C97">
            <w:r>
              <w:t>Vehicle</w:t>
            </w:r>
            <w:r w:rsidR="0050778B">
              <w:t>s</w:t>
            </w:r>
          </w:p>
        </w:tc>
        <w:tc>
          <w:tcPr>
            <w:tcW w:w="630" w:type="dxa"/>
          </w:tcPr>
          <w:p w:rsidR="00867E0A" w:rsidRPr="00EC3AE2" w:rsidRDefault="00867E0A" w:rsidP="00965C97">
            <w:pPr>
              <w:rPr>
                <w:b/>
              </w:rPr>
            </w:pPr>
            <w:r>
              <w:rPr>
                <w:b/>
              </w:rPr>
              <w:t>N</w:t>
            </w:r>
          </w:p>
        </w:tc>
      </w:tr>
      <w:tr w:rsidR="00867E0A" w:rsidRPr="00DD597F" w:rsidTr="00965C97">
        <w:tc>
          <w:tcPr>
            <w:tcW w:w="2785" w:type="dxa"/>
          </w:tcPr>
          <w:p w:rsidR="00867E0A" w:rsidRDefault="00867E0A" w:rsidP="00965C97">
            <w:r>
              <w:t>Creighton Street Pumping Station</w:t>
            </w:r>
          </w:p>
        </w:tc>
        <w:tc>
          <w:tcPr>
            <w:tcW w:w="630" w:type="dxa"/>
          </w:tcPr>
          <w:p w:rsidR="00867E0A" w:rsidRPr="00EC3AE2" w:rsidRDefault="00867E0A" w:rsidP="00965C97">
            <w:pPr>
              <w:rPr>
                <w:b/>
              </w:rPr>
            </w:pPr>
            <w:r>
              <w:rPr>
                <w:b/>
              </w:rPr>
              <w:t>N</w:t>
            </w:r>
          </w:p>
        </w:tc>
      </w:tr>
      <w:tr w:rsidR="00867E0A" w:rsidRPr="00DD597F" w:rsidTr="00965C97">
        <w:tc>
          <w:tcPr>
            <w:tcW w:w="2785" w:type="dxa"/>
          </w:tcPr>
          <w:p w:rsidR="00867E0A" w:rsidRDefault="00867E0A" w:rsidP="00965C97">
            <w:r>
              <w:t>Pump Station Improvements</w:t>
            </w:r>
          </w:p>
        </w:tc>
        <w:tc>
          <w:tcPr>
            <w:tcW w:w="630" w:type="dxa"/>
          </w:tcPr>
          <w:p w:rsidR="00867E0A" w:rsidRDefault="00867E0A" w:rsidP="00965C97">
            <w:pPr>
              <w:rPr>
                <w:b/>
              </w:rPr>
            </w:pPr>
            <w:r>
              <w:rPr>
                <w:b/>
              </w:rPr>
              <w:t>N</w:t>
            </w:r>
          </w:p>
        </w:tc>
      </w:tr>
      <w:tr w:rsidR="00867E0A" w:rsidRPr="00DD597F" w:rsidTr="00965C97">
        <w:tc>
          <w:tcPr>
            <w:tcW w:w="2785" w:type="dxa"/>
          </w:tcPr>
          <w:p w:rsidR="00867E0A" w:rsidRDefault="00867E0A" w:rsidP="00965C97">
            <w:r>
              <w:t>Waste Water Treatment Facility page 1 (WWTF 1)</w:t>
            </w:r>
          </w:p>
        </w:tc>
        <w:tc>
          <w:tcPr>
            <w:tcW w:w="630" w:type="dxa"/>
          </w:tcPr>
          <w:p w:rsidR="00867E0A" w:rsidRDefault="00867E0A" w:rsidP="00965C97">
            <w:pPr>
              <w:rPr>
                <w:b/>
              </w:rPr>
            </w:pPr>
            <w:r>
              <w:rPr>
                <w:b/>
              </w:rPr>
              <w:t>N</w:t>
            </w:r>
          </w:p>
        </w:tc>
      </w:tr>
      <w:tr w:rsidR="00867E0A" w:rsidRPr="00DD597F" w:rsidTr="00965C97">
        <w:tc>
          <w:tcPr>
            <w:tcW w:w="2785" w:type="dxa"/>
          </w:tcPr>
          <w:p w:rsidR="00867E0A" w:rsidRDefault="00867E0A" w:rsidP="00965C97">
            <w:r>
              <w:t>WWTF 2</w:t>
            </w:r>
          </w:p>
        </w:tc>
        <w:tc>
          <w:tcPr>
            <w:tcW w:w="630" w:type="dxa"/>
          </w:tcPr>
          <w:p w:rsidR="00867E0A" w:rsidRDefault="00867E0A" w:rsidP="00965C97">
            <w:pPr>
              <w:rPr>
                <w:b/>
              </w:rPr>
            </w:pPr>
            <w:r>
              <w:rPr>
                <w:b/>
              </w:rPr>
              <w:t>N</w:t>
            </w:r>
          </w:p>
        </w:tc>
      </w:tr>
      <w:tr w:rsidR="00867E0A" w:rsidRPr="00DD597F" w:rsidTr="00965C97">
        <w:tc>
          <w:tcPr>
            <w:tcW w:w="2785" w:type="dxa"/>
          </w:tcPr>
          <w:p w:rsidR="00867E0A" w:rsidRDefault="00867E0A" w:rsidP="00965C97">
            <w:r>
              <w:t>WWTF 3</w:t>
            </w:r>
          </w:p>
        </w:tc>
        <w:tc>
          <w:tcPr>
            <w:tcW w:w="630" w:type="dxa"/>
          </w:tcPr>
          <w:p w:rsidR="00867E0A" w:rsidRDefault="00867E0A" w:rsidP="00965C97">
            <w:pPr>
              <w:rPr>
                <w:b/>
              </w:rPr>
            </w:pPr>
            <w:r>
              <w:rPr>
                <w:b/>
              </w:rPr>
              <w:t>N</w:t>
            </w:r>
          </w:p>
        </w:tc>
      </w:tr>
      <w:tr w:rsidR="00867E0A" w:rsidRPr="00DD597F" w:rsidTr="00965C97">
        <w:tc>
          <w:tcPr>
            <w:tcW w:w="2785" w:type="dxa"/>
          </w:tcPr>
          <w:p w:rsidR="00867E0A" w:rsidRDefault="00867E0A" w:rsidP="00965C97">
            <w:r>
              <w:t>WWTF 4</w:t>
            </w:r>
          </w:p>
        </w:tc>
        <w:tc>
          <w:tcPr>
            <w:tcW w:w="630" w:type="dxa"/>
          </w:tcPr>
          <w:p w:rsidR="00867E0A" w:rsidRDefault="00867E0A" w:rsidP="00965C97">
            <w:pPr>
              <w:rPr>
                <w:b/>
              </w:rPr>
            </w:pPr>
            <w:r>
              <w:rPr>
                <w:b/>
              </w:rPr>
              <w:t>N</w:t>
            </w:r>
          </w:p>
        </w:tc>
      </w:tr>
      <w:tr w:rsidR="00867E0A" w:rsidRPr="00DD597F" w:rsidTr="00965C97">
        <w:tc>
          <w:tcPr>
            <w:tcW w:w="2785" w:type="dxa"/>
          </w:tcPr>
          <w:p w:rsidR="00867E0A" w:rsidRDefault="00867E0A" w:rsidP="00965C97">
            <w:r>
              <w:t>Sewer &amp; Water Equipment Storage</w:t>
            </w:r>
          </w:p>
        </w:tc>
        <w:tc>
          <w:tcPr>
            <w:tcW w:w="630" w:type="dxa"/>
          </w:tcPr>
          <w:p w:rsidR="00867E0A" w:rsidRDefault="00867E0A" w:rsidP="00965C97">
            <w:pPr>
              <w:rPr>
                <w:b/>
              </w:rPr>
            </w:pPr>
            <w:r>
              <w:rPr>
                <w:b/>
              </w:rPr>
              <w:t>N</w:t>
            </w:r>
          </w:p>
        </w:tc>
      </w:tr>
    </w:tbl>
    <w:p w:rsidR="008E73A8" w:rsidRPr="00EC3AE2" w:rsidRDefault="00123F86" w:rsidP="008E73A8">
      <w:pPr>
        <w:rPr>
          <w:b/>
        </w:rPr>
      </w:pPr>
      <w:r>
        <w:rPr>
          <w:b/>
        </w:rPr>
        <w:br/>
      </w:r>
      <w:r w:rsidR="00867E0A">
        <w:rPr>
          <w:b/>
        </w:rPr>
        <w:t>Water</w:t>
      </w:r>
      <w:r w:rsidR="00867E0A" w:rsidRPr="00EC3AE2">
        <w:rPr>
          <w:b/>
        </w:rPr>
        <w:t>:</w:t>
      </w:r>
      <w:r w:rsidR="008E73A8">
        <w:rPr>
          <w:b/>
        </w:rPr>
        <w:br/>
      </w:r>
      <w:r w:rsidR="008E73A8">
        <w:t>All of the water project request forms (pp 38-44) were considered “U’s”. They are all bonded</w:t>
      </w:r>
      <w:r w:rsidR="008E73A8" w:rsidRPr="009A46D5">
        <w:t>.</w:t>
      </w:r>
      <w:r w:rsidR="00B22BA3" w:rsidRPr="009A46D5">
        <w:t xml:space="preserve"> The Water Truck and Wate</w:t>
      </w:r>
      <w:r w:rsidR="00216885" w:rsidRPr="009A46D5">
        <w:t>r Equipment Storage facility were</w:t>
      </w:r>
      <w:r w:rsidR="00B22BA3" w:rsidRPr="009A46D5">
        <w:t xml:space="preserve"> rated as “N” for necessary.</w:t>
      </w:r>
      <w:r w:rsidR="00B22BA3">
        <w:t xml:space="preserve"> </w:t>
      </w:r>
      <w:r w:rsidR="008E73A8">
        <w:br/>
      </w:r>
      <w:r w:rsidR="008E73A8">
        <w:br/>
      </w:r>
      <w:r w:rsidR="008E73A8">
        <w:rPr>
          <w:b/>
        </w:rPr>
        <w:t>Facilities</w:t>
      </w:r>
      <w:r w:rsidR="008E73A8" w:rsidRPr="00EC3AE2">
        <w:rPr>
          <w:b/>
        </w:rPr>
        <w:t>:</w:t>
      </w:r>
    </w:p>
    <w:tbl>
      <w:tblPr>
        <w:tblStyle w:val="TableGrid"/>
        <w:tblW w:w="0" w:type="auto"/>
        <w:tblLook w:val="04A0" w:firstRow="1" w:lastRow="0" w:firstColumn="1" w:lastColumn="0" w:noHBand="0" w:noVBand="1"/>
      </w:tblPr>
      <w:tblGrid>
        <w:gridCol w:w="2785"/>
        <w:gridCol w:w="630"/>
      </w:tblGrid>
      <w:tr w:rsidR="008E73A8" w:rsidRPr="00DD597F" w:rsidTr="00965C97">
        <w:tc>
          <w:tcPr>
            <w:tcW w:w="2785" w:type="dxa"/>
          </w:tcPr>
          <w:p w:rsidR="008E73A8" w:rsidRPr="00DD597F" w:rsidRDefault="008E73A8" w:rsidP="008E73A8">
            <w:r>
              <w:t>Beech Street Ext Building Improvements</w:t>
            </w:r>
          </w:p>
        </w:tc>
        <w:tc>
          <w:tcPr>
            <w:tcW w:w="630" w:type="dxa"/>
          </w:tcPr>
          <w:p w:rsidR="008E73A8" w:rsidRPr="00EC3AE2" w:rsidRDefault="008E73A8" w:rsidP="00965C97">
            <w:pPr>
              <w:rPr>
                <w:b/>
              </w:rPr>
            </w:pPr>
            <w:r>
              <w:rPr>
                <w:b/>
              </w:rPr>
              <w:t>D1</w:t>
            </w:r>
          </w:p>
        </w:tc>
      </w:tr>
      <w:tr w:rsidR="008E73A8" w:rsidRPr="00DD597F" w:rsidTr="00965C97">
        <w:tc>
          <w:tcPr>
            <w:tcW w:w="2785" w:type="dxa"/>
          </w:tcPr>
          <w:p w:rsidR="008E73A8" w:rsidRDefault="008E73A8" w:rsidP="008E73A8">
            <w:r>
              <w:t>Recreation Center Parking Lot</w:t>
            </w:r>
          </w:p>
        </w:tc>
        <w:tc>
          <w:tcPr>
            <w:tcW w:w="630" w:type="dxa"/>
          </w:tcPr>
          <w:p w:rsidR="008E73A8" w:rsidRPr="00EC3AE2" w:rsidRDefault="008E73A8" w:rsidP="00965C97">
            <w:pPr>
              <w:rPr>
                <w:b/>
              </w:rPr>
            </w:pPr>
            <w:r>
              <w:rPr>
                <w:b/>
              </w:rPr>
              <w:t>N</w:t>
            </w:r>
          </w:p>
        </w:tc>
      </w:tr>
      <w:tr w:rsidR="008E73A8" w:rsidRPr="00DD597F" w:rsidTr="00965C97">
        <w:tc>
          <w:tcPr>
            <w:tcW w:w="2785" w:type="dxa"/>
          </w:tcPr>
          <w:p w:rsidR="008E73A8" w:rsidRDefault="008E73A8" w:rsidP="008E73A8">
            <w:r>
              <w:t>Recreation Center Round House</w:t>
            </w:r>
          </w:p>
        </w:tc>
        <w:tc>
          <w:tcPr>
            <w:tcW w:w="630" w:type="dxa"/>
          </w:tcPr>
          <w:p w:rsidR="008E73A8" w:rsidRDefault="008E73A8" w:rsidP="00965C97">
            <w:pPr>
              <w:rPr>
                <w:b/>
              </w:rPr>
            </w:pPr>
            <w:r>
              <w:rPr>
                <w:b/>
              </w:rPr>
              <w:t>U/N</w:t>
            </w:r>
          </w:p>
        </w:tc>
      </w:tr>
      <w:tr w:rsidR="008E73A8" w:rsidRPr="00DD597F" w:rsidTr="00965C97">
        <w:tc>
          <w:tcPr>
            <w:tcW w:w="2785" w:type="dxa"/>
          </w:tcPr>
          <w:p w:rsidR="008E73A8" w:rsidRDefault="008E73A8" w:rsidP="008E73A8">
            <w:r>
              <w:t>Police Department HVAC Replacement and Upgrades</w:t>
            </w:r>
          </w:p>
        </w:tc>
        <w:tc>
          <w:tcPr>
            <w:tcW w:w="630" w:type="dxa"/>
          </w:tcPr>
          <w:p w:rsidR="008E73A8" w:rsidRDefault="008E73A8" w:rsidP="00965C97">
            <w:pPr>
              <w:rPr>
                <w:b/>
              </w:rPr>
            </w:pPr>
            <w:r>
              <w:rPr>
                <w:b/>
              </w:rPr>
              <w:t>D1</w:t>
            </w:r>
          </w:p>
        </w:tc>
      </w:tr>
      <w:tr w:rsidR="008E73A8" w:rsidRPr="00DD597F" w:rsidTr="00965C97">
        <w:tc>
          <w:tcPr>
            <w:tcW w:w="2785" w:type="dxa"/>
          </w:tcPr>
          <w:p w:rsidR="008E73A8" w:rsidRDefault="00127A0E" w:rsidP="008E73A8">
            <w:r>
              <w:t>Public Works Access Control and Surveillance System</w:t>
            </w:r>
          </w:p>
        </w:tc>
        <w:tc>
          <w:tcPr>
            <w:tcW w:w="630" w:type="dxa"/>
          </w:tcPr>
          <w:p w:rsidR="008E73A8" w:rsidRDefault="00127A0E" w:rsidP="00965C97">
            <w:pPr>
              <w:rPr>
                <w:b/>
              </w:rPr>
            </w:pPr>
            <w:r>
              <w:rPr>
                <w:b/>
              </w:rPr>
              <w:t>D1</w:t>
            </w:r>
          </w:p>
        </w:tc>
      </w:tr>
      <w:tr w:rsidR="00127A0E" w:rsidRPr="00DD597F" w:rsidTr="00965C97">
        <w:tc>
          <w:tcPr>
            <w:tcW w:w="2785" w:type="dxa"/>
          </w:tcPr>
          <w:p w:rsidR="00127A0E" w:rsidRDefault="00127A0E" w:rsidP="008E73A8">
            <w:r>
              <w:t>Town Hall Building Improvements</w:t>
            </w:r>
          </w:p>
        </w:tc>
        <w:tc>
          <w:tcPr>
            <w:tcW w:w="630" w:type="dxa"/>
          </w:tcPr>
          <w:p w:rsidR="00127A0E" w:rsidRDefault="00127A0E" w:rsidP="00965C97">
            <w:pPr>
              <w:rPr>
                <w:b/>
              </w:rPr>
            </w:pPr>
            <w:r>
              <w:rPr>
                <w:b/>
              </w:rPr>
              <w:t>N</w:t>
            </w:r>
          </w:p>
        </w:tc>
      </w:tr>
      <w:tr w:rsidR="00127A0E" w:rsidRPr="00DD597F" w:rsidTr="00965C97">
        <w:tc>
          <w:tcPr>
            <w:tcW w:w="2785" w:type="dxa"/>
          </w:tcPr>
          <w:p w:rsidR="00127A0E" w:rsidRDefault="00127A0E" w:rsidP="008E73A8">
            <w:r>
              <w:t>Town Hall Generator and Transfer Switch</w:t>
            </w:r>
          </w:p>
        </w:tc>
        <w:tc>
          <w:tcPr>
            <w:tcW w:w="630" w:type="dxa"/>
          </w:tcPr>
          <w:p w:rsidR="00127A0E" w:rsidRDefault="00127A0E" w:rsidP="00965C97">
            <w:pPr>
              <w:rPr>
                <w:b/>
              </w:rPr>
            </w:pPr>
            <w:r>
              <w:rPr>
                <w:b/>
              </w:rPr>
              <w:t>D1</w:t>
            </w:r>
          </w:p>
        </w:tc>
      </w:tr>
    </w:tbl>
    <w:p w:rsidR="006B70FE" w:rsidRDefault="006B70FE" w:rsidP="00165729"/>
    <w:p w:rsidR="00CB3F2B" w:rsidRDefault="00D20F25" w:rsidP="00165729">
      <w:r>
        <w:t>A</w:t>
      </w:r>
      <w:r w:rsidR="00127A0E">
        <w:t xml:space="preserve">t this point, </w:t>
      </w:r>
      <w:r w:rsidR="00127A0E" w:rsidRPr="006B70FE">
        <w:rPr>
          <w:b/>
        </w:rPr>
        <w:t>Al Zink</w:t>
      </w:r>
      <w:r w:rsidR="00127A0E">
        <w:t xml:space="preserve"> wished to discuss the urgency of the Town getting a </w:t>
      </w:r>
      <w:r w:rsidR="006B70FE">
        <w:t>generator before the School.</w:t>
      </w:r>
      <w:r w:rsidR="00127A0E">
        <w:t xml:space="preserve"> He mentioned that the school had </w:t>
      </w:r>
      <w:r w:rsidR="006B70FE">
        <w:t>a higher priority to</w:t>
      </w:r>
      <w:r w:rsidR="00127A0E">
        <w:t xml:space="preserve"> protect 1,000 children as well as food storage </w:t>
      </w:r>
      <w:r w:rsidR="006B70FE">
        <w:br/>
      </w:r>
      <w:r w:rsidR="00127A0E">
        <w:t xml:space="preserve">and other important issues. </w:t>
      </w:r>
      <w:r>
        <w:br/>
      </w:r>
      <w:r w:rsidR="00127A0E">
        <w:t xml:space="preserve">It was decided </w:t>
      </w:r>
      <w:r>
        <w:t>that the CIP Committee would make</w:t>
      </w:r>
      <w:r w:rsidR="00127A0E">
        <w:t xml:space="preserve"> a recommendation to the Town Council about this issue, since a generator was not included in the bond issues for the school add/renovation projects.  </w:t>
      </w:r>
      <w:r>
        <w:br/>
      </w:r>
      <w:r>
        <w:br/>
      </w:r>
    </w:p>
    <w:p w:rsidR="00CB3F2B" w:rsidRPr="0005135A" w:rsidRDefault="00CB3F2B" w:rsidP="00CB3F2B">
      <w:pPr>
        <w:pBdr>
          <w:top w:val="single" w:sz="4" w:space="0" w:color="auto"/>
          <w:left w:val="single" w:sz="4" w:space="4" w:color="auto"/>
          <w:bottom w:val="single" w:sz="4" w:space="1" w:color="auto"/>
          <w:right w:val="single" w:sz="4" w:space="4" w:color="auto"/>
        </w:pBdr>
        <w:ind w:left="-450"/>
      </w:pPr>
      <w:r>
        <w:lastRenderedPageBreak/>
        <w:t xml:space="preserve">                                                                                                                                                                   </w:t>
      </w:r>
      <w:r w:rsidRPr="0005135A">
        <w:t xml:space="preserve"> Draft Minutes </w:t>
      </w:r>
    </w:p>
    <w:p w:rsidR="00165729" w:rsidRPr="008C3394" w:rsidRDefault="00250F81" w:rsidP="00165729">
      <w:pPr>
        <w:rPr>
          <w:b/>
        </w:rPr>
      </w:pPr>
      <w:r w:rsidRPr="008C3394">
        <w:rPr>
          <w:b/>
        </w:rPr>
        <w:t>Facilities</w:t>
      </w:r>
      <w:r w:rsidR="008C3394" w:rsidRPr="008C3394">
        <w:rPr>
          <w:b/>
        </w:rPr>
        <w:t xml:space="preserve"> C</w:t>
      </w:r>
      <w:r w:rsidR="00127A0E" w:rsidRPr="008C3394">
        <w:rPr>
          <w:b/>
        </w:rPr>
        <w:t>ontinued:</w:t>
      </w:r>
    </w:p>
    <w:tbl>
      <w:tblPr>
        <w:tblStyle w:val="TableGrid"/>
        <w:tblW w:w="0" w:type="auto"/>
        <w:tblLayout w:type="fixed"/>
        <w:tblLook w:val="04A0" w:firstRow="1" w:lastRow="0" w:firstColumn="1" w:lastColumn="0" w:noHBand="0" w:noVBand="1"/>
      </w:tblPr>
      <w:tblGrid>
        <w:gridCol w:w="2785"/>
        <w:gridCol w:w="630"/>
      </w:tblGrid>
      <w:tr w:rsidR="00127A0E" w:rsidRPr="00EC3AE2" w:rsidTr="00965C97">
        <w:tc>
          <w:tcPr>
            <w:tcW w:w="2785" w:type="dxa"/>
          </w:tcPr>
          <w:p w:rsidR="00127A0E" w:rsidRPr="00DD597F" w:rsidRDefault="00BA6ECA" w:rsidP="00965C97">
            <w:r>
              <w:t>Macallen Dam</w:t>
            </w:r>
          </w:p>
        </w:tc>
        <w:tc>
          <w:tcPr>
            <w:tcW w:w="630" w:type="dxa"/>
          </w:tcPr>
          <w:p w:rsidR="00127A0E" w:rsidRPr="00EC3AE2" w:rsidRDefault="00127A0E" w:rsidP="00965C97">
            <w:pPr>
              <w:rPr>
                <w:b/>
              </w:rPr>
            </w:pPr>
            <w:r>
              <w:rPr>
                <w:b/>
              </w:rPr>
              <w:t>U</w:t>
            </w:r>
          </w:p>
        </w:tc>
      </w:tr>
      <w:tr w:rsidR="00127A0E" w:rsidRPr="00EC3AE2" w:rsidTr="00965C97">
        <w:tc>
          <w:tcPr>
            <w:tcW w:w="2785" w:type="dxa"/>
          </w:tcPr>
          <w:p w:rsidR="00127A0E" w:rsidRDefault="00127A0E" w:rsidP="00965C97">
            <w:r>
              <w:t>Stone Museum-Exterior</w:t>
            </w:r>
          </w:p>
        </w:tc>
        <w:tc>
          <w:tcPr>
            <w:tcW w:w="630" w:type="dxa"/>
          </w:tcPr>
          <w:p w:rsidR="00127A0E" w:rsidRDefault="00127A0E" w:rsidP="00965C97">
            <w:pPr>
              <w:rPr>
                <w:b/>
              </w:rPr>
            </w:pPr>
            <w:r>
              <w:rPr>
                <w:b/>
              </w:rPr>
              <w:t>N</w:t>
            </w:r>
          </w:p>
        </w:tc>
      </w:tr>
      <w:tr w:rsidR="00127A0E" w:rsidRPr="00EC3AE2" w:rsidTr="00965C97">
        <w:tc>
          <w:tcPr>
            <w:tcW w:w="2785" w:type="dxa"/>
          </w:tcPr>
          <w:p w:rsidR="00127A0E" w:rsidRDefault="00127A0E" w:rsidP="00965C97">
            <w:r>
              <w:t>Stone Museum-Interior</w:t>
            </w:r>
          </w:p>
        </w:tc>
        <w:tc>
          <w:tcPr>
            <w:tcW w:w="630" w:type="dxa"/>
          </w:tcPr>
          <w:p w:rsidR="00127A0E" w:rsidRDefault="00127A0E" w:rsidP="00965C97">
            <w:pPr>
              <w:rPr>
                <w:b/>
              </w:rPr>
            </w:pPr>
            <w:r>
              <w:rPr>
                <w:b/>
              </w:rPr>
              <w:t>D1</w:t>
            </w:r>
          </w:p>
        </w:tc>
      </w:tr>
      <w:tr w:rsidR="00127A0E" w:rsidRPr="00EC3AE2" w:rsidTr="00965C97">
        <w:tc>
          <w:tcPr>
            <w:tcW w:w="2785" w:type="dxa"/>
          </w:tcPr>
          <w:p w:rsidR="00127A0E" w:rsidRDefault="00127A0E" w:rsidP="00965C97">
            <w:r>
              <w:t>Fire Department Bunkhouse and Facilities</w:t>
            </w:r>
          </w:p>
        </w:tc>
        <w:tc>
          <w:tcPr>
            <w:tcW w:w="630" w:type="dxa"/>
          </w:tcPr>
          <w:p w:rsidR="00127A0E" w:rsidRDefault="00127A0E" w:rsidP="00965C97">
            <w:pPr>
              <w:rPr>
                <w:b/>
              </w:rPr>
            </w:pPr>
            <w:r>
              <w:rPr>
                <w:b/>
              </w:rPr>
              <w:t>N</w:t>
            </w:r>
          </w:p>
        </w:tc>
      </w:tr>
      <w:tr w:rsidR="00127A0E" w:rsidRPr="00EC3AE2" w:rsidTr="00965C97">
        <w:tc>
          <w:tcPr>
            <w:tcW w:w="2785" w:type="dxa"/>
          </w:tcPr>
          <w:p w:rsidR="00127A0E" w:rsidRDefault="00127A0E" w:rsidP="00965C97">
            <w:r>
              <w:t>Town Hall Façade (Decorative Tin Work)</w:t>
            </w:r>
          </w:p>
        </w:tc>
        <w:tc>
          <w:tcPr>
            <w:tcW w:w="630" w:type="dxa"/>
          </w:tcPr>
          <w:p w:rsidR="00127A0E" w:rsidRDefault="006B70FE" w:rsidP="00965C97">
            <w:pPr>
              <w:rPr>
                <w:b/>
              </w:rPr>
            </w:pPr>
            <w:r>
              <w:rPr>
                <w:b/>
              </w:rPr>
              <w:t>U</w:t>
            </w:r>
          </w:p>
        </w:tc>
      </w:tr>
      <w:tr w:rsidR="006B70FE" w:rsidRPr="00EC3AE2" w:rsidTr="00965C97">
        <w:tc>
          <w:tcPr>
            <w:tcW w:w="2785" w:type="dxa"/>
          </w:tcPr>
          <w:p w:rsidR="006B70FE" w:rsidRDefault="006B70FE" w:rsidP="00965C97">
            <w:r>
              <w:t>Public Works Roof Replacement</w:t>
            </w:r>
          </w:p>
        </w:tc>
        <w:tc>
          <w:tcPr>
            <w:tcW w:w="630" w:type="dxa"/>
          </w:tcPr>
          <w:p w:rsidR="006B70FE" w:rsidRDefault="006B70FE" w:rsidP="00965C97">
            <w:pPr>
              <w:rPr>
                <w:b/>
              </w:rPr>
            </w:pPr>
            <w:r>
              <w:rPr>
                <w:b/>
              </w:rPr>
              <w:t>U</w:t>
            </w:r>
          </w:p>
        </w:tc>
      </w:tr>
    </w:tbl>
    <w:p w:rsidR="00076C4D" w:rsidRDefault="00BA6ECA" w:rsidP="00D20F25">
      <w:pPr>
        <w:ind w:left="-450" w:firstLine="450"/>
        <w:rPr>
          <w:b/>
          <w:i/>
        </w:rPr>
      </w:pPr>
      <w:r>
        <w:rPr>
          <w:b/>
        </w:rPr>
        <w:br/>
        <w:t xml:space="preserve">        </w:t>
      </w:r>
      <w:r w:rsidR="006B70FE">
        <w:rPr>
          <w:b/>
        </w:rPr>
        <w:t xml:space="preserve">Diane Hardy </w:t>
      </w:r>
      <w:r w:rsidR="006B70FE">
        <w:t xml:space="preserve">will change the spread sheet to reflect the priority rankings </w:t>
      </w:r>
      <w:r>
        <w:t>determined today</w:t>
      </w:r>
      <w:r w:rsidR="00D20F25">
        <w:t xml:space="preserve">. </w:t>
      </w:r>
      <w:r w:rsidR="006B70FE">
        <w:br/>
      </w:r>
      <w:r w:rsidR="00076C4D" w:rsidRPr="0005135A">
        <w:rPr>
          <w:b/>
        </w:rPr>
        <w:br/>
      </w:r>
      <w:r w:rsidR="00D20F25" w:rsidRPr="00D20F25">
        <w:rPr>
          <w:i/>
        </w:rPr>
        <w:t>5.</w:t>
      </w:r>
      <w:r w:rsidR="00D20F25" w:rsidRPr="00D20F25">
        <w:rPr>
          <w:b/>
          <w:i/>
        </w:rPr>
        <w:t xml:space="preserve">     Adjourn</w:t>
      </w:r>
    </w:p>
    <w:p w:rsidR="00076C4D" w:rsidRPr="0005135A" w:rsidRDefault="00076C4D" w:rsidP="00076C4D">
      <w:pPr>
        <w:pStyle w:val="ListParagraph"/>
        <w:tabs>
          <w:tab w:val="left" w:pos="3660"/>
        </w:tabs>
        <w:ind w:left="900"/>
        <w:rPr>
          <w:b/>
        </w:rPr>
      </w:pPr>
      <w:r w:rsidRPr="0005135A">
        <w:t xml:space="preserve">                                                   </w:t>
      </w:r>
      <w:r w:rsidRPr="0005135A">
        <w:rPr>
          <w:b/>
        </w:rPr>
        <w:t>Action</w:t>
      </w:r>
    </w:p>
    <w:p w:rsidR="00076C4D" w:rsidRPr="0005135A" w:rsidRDefault="00076C4D" w:rsidP="00076C4D">
      <w:pPr>
        <w:pStyle w:val="ListParagraph"/>
        <w:ind w:left="900"/>
      </w:pPr>
      <w:r w:rsidRPr="0005135A">
        <w:rPr>
          <w:b/>
        </w:rPr>
        <w:t>Motion:</w:t>
      </w:r>
      <w:r w:rsidRPr="0005135A">
        <w:tab/>
      </w:r>
      <w:r w:rsidRPr="0005135A">
        <w:rPr>
          <w:b/>
        </w:rPr>
        <w:t>Trevor MacDonald</w:t>
      </w:r>
      <w:r w:rsidRPr="0005135A">
        <w:t xml:space="preserve"> moved to adjourn the meeting</w:t>
      </w:r>
    </w:p>
    <w:p w:rsidR="00076C4D" w:rsidRPr="0005135A" w:rsidRDefault="00076C4D" w:rsidP="00076C4D">
      <w:pPr>
        <w:pStyle w:val="ListParagraph"/>
        <w:ind w:left="900"/>
        <w:rPr>
          <w:b/>
        </w:rPr>
      </w:pPr>
      <w:r w:rsidRPr="0005135A">
        <w:rPr>
          <w:b/>
        </w:rPr>
        <w:t xml:space="preserve">Second:           </w:t>
      </w:r>
      <w:r w:rsidR="00D20F25">
        <w:rPr>
          <w:b/>
        </w:rPr>
        <w:t>Amy Burns</w:t>
      </w:r>
      <w:r w:rsidRPr="0005135A">
        <w:rPr>
          <w:b/>
        </w:rPr>
        <w:t xml:space="preserve"> </w:t>
      </w:r>
    </w:p>
    <w:p w:rsidR="00076C4D" w:rsidRPr="0005135A" w:rsidRDefault="00076C4D" w:rsidP="00076C4D">
      <w:pPr>
        <w:pStyle w:val="ListParagraph"/>
        <w:ind w:left="-90"/>
      </w:pPr>
      <w:r w:rsidRPr="0005135A">
        <w:rPr>
          <w:b/>
        </w:rPr>
        <w:t xml:space="preserve">                    Vote:                </w:t>
      </w:r>
      <w:r w:rsidR="00D20F25">
        <w:t>Approved 6</w:t>
      </w:r>
      <w:r w:rsidRPr="0005135A">
        <w:t>-0-0</w:t>
      </w:r>
    </w:p>
    <w:p w:rsidR="00D20F25" w:rsidRDefault="00076C4D" w:rsidP="00D20F25">
      <w:pPr>
        <w:pStyle w:val="ListParagraph"/>
        <w:ind w:left="0" w:hanging="450"/>
      </w:pPr>
      <w:r>
        <w:br/>
      </w:r>
      <w:r w:rsidRPr="0005135A">
        <w:t xml:space="preserve">                                  The meeting was adjourned at </w:t>
      </w:r>
      <w:r w:rsidR="00D20F25">
        <w:t>4:38</w:t>
      </w:r>
      <w:r w:rsidRPr="0005135A">
        <w:t xml:space="preserve"> pm</w:t>
      </w:r>
    </w:p>
    <w:p w:rsidR="00076C4D" w:rsidRDefault="00D20F25" w:rsidP="00D20F25">
      <w:pPr>
        <w:pStyle w:val="ListParagraph"/>
        <w:ind w:left="0" w:hanging="450"/>
      </w:pPr>
      <w:r>
        <w:t xml:space="preserve">                         The next meeting will be held on Wednesday, September 26</w:t>
      </w:r>
      <w:r>
        <w:br/>
        <w:t xml:space="preserve">                               at 4:00 pm in the Town Hall Auditorium.</w:t>
      </w:r>
      <w:r w:rsidR="00076C4D" w:rsidRPr="0005135A">
        <w:br/>
      </w:r>
    </w:p>
    <w:p w:rsidR="00D20F25" w:rsidRPr="0005135A" w:rsidRDefault="00D20F25" w:rsidP="00076C4D">
      <w:pPr>
        <w:pStyle w:val="ListParagraph"/>
        <w:ind w:left="0" w:hanging="450"/>
      </w:pPr>
    </w:p>
    <w:p w:rsidR="00D20F25" w:rsidRDefault="00076C4D" w:rsidP="00D20F25">
      <w:pPr>
        <w:pStyle w:val="ListParagraph"/>
        <w:ind w:left="-180" w:hanging="450"/>
      </w:pPr>
      <w:r>
        <w:t xml:space="preserve">           </w:t>
      </w:r>
      <w:r w:rsidRPr="0005135A">
        <w:t>Respectfully submitted,</w:t>
      </w:r>
    </w:p>
    <w:p w:rsidR="00F322E2" w:rsidRPr="00D20F25" w:rsidRDefault="00076C4D" w:rsidP="00D20F25">
      <w:pPr>
        <w:pStyle w:val="ListParagraph"/>
        <w:ind w:left="-180" w:hanging="450"/>
        <w:rPr>
          <w:b/>
          <w:i/>
        </w:rPr>
      </w:pPr>
      <w:r>
        <w:br/>
        <w:t xml:space="preserve">  </w:t>
      </w:r>
      <w:r w:rsidRPr="0005135A">
        <w:t>Sue Frick, Recording Secretary</w:t>
      </w:r>
      <w:r w:rsidRPr="0005135A">
        <w:rPr>
          <w:rFonts w:cs="Arial"/>
          <w:vanish/>
          <w:color w:val="645142"/>
        </w:rPr>
        <w:t xml:space="preserve">Attendance at the Conservation Celebration is $10 per adult, $5 per child 7 and over (children under 6 are free). Includes lunch. Please reserve your spot by Wednesday, June 3th by calling 603-778-6088, emailing register@seltnh.org or completing </w:t>
      </w:r>
      <w:hyperlink r:id="rId8" w:tgtFrame="_blank" w:history="1">
        <w:r w:rsidRPr="0005135A">
          <w:rPr>
            <w:rStyle w:val="Strong"/>
            <w:rFonts w:cs="Arial"/>
            <w:vanish/>
            <w:color w:val="758918"/>
          </w:rPr>
          <w:t>this online form</w:t>
        </w:r>
      </w:hyperlink>
      <w:r w:rsidRPr="0005135A">
        <w:rPr>
          <w:rStyle w:val="Strong"/>
          <w:rFonts w:cs="Arial"/>
          <w:vanish/>
          <w:color w:val="645142"/>
        </w:rPr>
        <w:t>.</w:t>
      </w:r>
      <w:r w:rsidRPr="0005135A">
        <w:rPr>
          <w:rFonts w:cs="Arial"/>
          <w:vanish/>
          <w:color w:val="645142"/>
        </w:rPr>
        <w:t xml:space="preserve"> Please specify which field trips you will attend and whether you would like a vegetarian meal.</w:t>
      </w:r>
    </w:p>
    <w:sectPr w:rsidR="00F322E2" w:rsidRPr="00D20F25" w:rsidSect="00CB3F2B">
      <w:footerReference w:type="default" r:id="rId9"/>
      <w:pgSz w:w="12240" w:h="15840"/>
      <w:pgMar w:top="540" w:right="1440" w:bottom="108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A67" w:rsidRDefault="00997A67" w:rsidP="00123F86">
      <w:pPr>
        <w:spacing w:after="0" w:line="240" w:lineRule="auto"/>
      </w:pPr>
      <w:r>
        <w:separator/>
      </w:r>
    </w:p>
  </w:endnote>
  <w:endnote w:type="continuationSeparator" w:id="0">
    <w:p w:rsidR="00997A67" w:rsidRDefault="00997A67" w:rsidP="00123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233547"/>
      <w:docPartObj>
        <w:docPartGallery w:val="Page Numbers (Bottom of Page)"/>
        <w:docPartUnique/>
      </w:docPartObj>
    </w:sdtPr>
    <w:sdtEndPr>
      <w:rPr>
        <w:noProof/>
      </w:rPr>
    </w:sdtEndPr>
    <w:sdtContent>
      <w:p w:rsidR="006B70FE" w:rsidRDefault="006B70FE">
        <w:pPr>
          <w:pStyle w:val="Footer"/>
          <w:jc w:val="right"/>
        </w:pPr>
        <w:r>
          <w:fldChar w:fldCharType="begin"/>
        </w:r>
        <w:r>
          <w:instrText xml:space="preserve"> PAGE   \* MERGEFORMAT </w:instrText>
        </w:r>
        <w:r>
          <w:fldChar w:fldCharType="separate"/>
        </w:r>
        <w:r w:rsidR="00140951">
          <w:rPr>
            <w:noProof/>
          </w:rPr>
          <w:t>2</w:t>
        </w:r>
        <w:r>
          <w:rPr>
            <w:noProof/>
          </w:rPr>
          <w:fldChar w:fldCharType="end"/>
        </w:r>
      </w:p>
    </w:sdtContent>
  </w:sdt>
  <w:p w:rsidR="00DC2322" w:rsidRDefault="00997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A67" w:rsidRDefault="00997A67" w:rsidP="00123F86">
      <w:pPr>
        <w:spacing w:after="0" w:line="240" w:lineRule="auto"/>
      </w:pPr>
      <w:r>
        <w:separator/>
      </w:r>
    </w:p>
  </w:footnote>
  <w:footnote w:type="continuationSeparator" w:id="0">
    <w:p w:rsidR="00997A67" w:rsidRDefault="00997A67" w:rsidP="00123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20AB6"/>
    <w:multiLevelType w:val="hybridMultilevel"/>
    <w:tmpl w:val="3C78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37599"/>
    <w:multiLevelType w:val="hybridMultilevel"/>
    <w:tmpl w:val="71C8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045A2"/>
    <w:multiLevelType w:val="hybridMultilevel"/>
    <w:tmpl w:val="3C48FDBA"/>
    <w:lvl w:ilvl="0" w:tplc="6BCA9FF8">
      <w:start w:val="1"/>
      <w:numFmt w:val="decimal"/>
      <w:lvlText w:val="%1."/>
      <w:lvlJc w:val="left"/>
      <w:pPr>
        <w:ind w:left="-90" w:hanging="360"/>
      </w:pPr>
      <w:rPr>
        <w:rFonts w:hint="default"/>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4D"/>
    <w:rsid w:val="00050582"/>
    <w:rsid w:val="00072AF4"/>
    <w:rsid w:val="00076C4D"/>
    <w:rsid w:val="00123F86"/>
    <w:rsid w:val="00127A0E"/>
    <w:rsid w:val="00140951"/>
    <w:rsid w:val="00165729"/>
    <w:rsid w:val="00216885"/>
    <w:rsid w:val="00250F81"/>
    <w:rsid w:val="0050778B"/>
    <w:rsid w:val="00685B97"/>
    <w:rsid w:val="006B70FE"/>
    <w:rsid w:val="007A576A"/>
    <w:rsid w:val="007F2105"/>
    <w:rsid w:val="00867E0A"/>
    <w:rsid w:val="008C3394"/>
    <w:rsid w:val="008D539C"/>
    <w:rsid w:val="008E73A8"/>
    <w:rsid w:val="00982C72"/>
    <w:rsid w:val="00997A67"/>
    <w:rsid w:val="009A46D5"/>
    <w:rsid w:val="009C7E5F"/>
    <w:rsid w:val="00AD78DE"/>
    <w:rsid w:val="00B22BA3"/>
    <w:rsid w:val="00BA6ECA"/>
    <w:rsid w:val="00CB3F2B"/>
    <w:rsid w:val="00D20F25"/>
    <w:rsid w:val="00D908A6"/>
    <w:rsid w:val="00DD597F"/>
    <w:rsid w:val="00EC3AE2"/>
    <w:rsid w:val="00F322E2"/>
    <w:rsid w:val="00FE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A956B0-9F0A-40E8-B7BC-CDA9D7D4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C4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C4D"/>
    <w:pPr>
      <w:ind w:left="720"/>
      <w:contextualSpacing/>
    </w:pPr>
  </w:style>
  <w:style w:type="paragraph" w:styleId="Footer">
    <w:name w:val="footer"/>
    <w:basedOn w:val="Normal"/>
    <w:link w:val="FooterChar"/>
    <w:uiPriority w:val="99"/>
    <w:unhideWhenUsed/>
    <w:rsid w:val="00076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4D"/>
  </w:style>
  <w:style w:type="character" w:styleId="Strong">
    <w:name w:val="Strong"/>
    <w:basedOn w:val="DefaultParagraphFont"/>
    <w:uiPriority w:val="22"/>
    <w:qFormat/>
    <w:rsid w:val="00076C4D"/>
    <w:rPr>
      <w:b/>
      <w:bCs/>
    </w:rPr>
  </w:style>
  <w:style w:type="table" w:styleId="TableGrid">
    <w:name w:val="Table Grid"/>
    <w:basedOn w:val="TableNormal"/>
    <w:uiPriority w:val="39"/>
    <w:rsid w:val="00DD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F86"/>
  </w:style>
  <w:style w:type="paragraph" w:styleId="BalloonText">
    <w:name w:val="Balloon Text"/>
    <w:basedOn w:val="Normal"/>
    <w:link w:val="BalloonTextChar"/>
    <w:uiPriority w:val="99"/>
    <w:semiHidden/>
    <w:unhideWhenUsed/>
    <w:rsid w:val="00507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ink.donorperfect.com/2015annualmeet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7102A-9204-49F4-B306-A3D3DC00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Jordan</cp:lastModifiedBy>
  <cp:revision>2</cp:revision>
  <cp:lastPrinted>2018-10-02T20:30:00Z</cp:lastPrinted>
  <dcterms:created xsi:type="dcterms:W3CDTF">2018-10-04T11:15:00Z</dcterms:created>
  <dcterms:modified xsi:type="dcterms:W3CDTF">2018-10-04T11:15:00Z</dcterms:modified>
</cp:coreProperties>
</file>